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A7" w:rsidRPr="0023728E" w:rsidRDefault="00E143A7" w:rsidP="00C16371">
      <w:pPr>
        <w:spacing w:line="400" w:lineRule="exact"/>
        <w:jc w:val="center"/>
        <w:rPr>
          <w:b/>
          <w:sz w:val="40"/>
          <w:szCs w:val="40"/>
        </w:rPr>
      </w:pPr>
      <w:r w:rsidRPr="0023728E">
        <w:rPr>
          <w:rFonts w:hint="eastAsia"/>
          <w:b/>
          <w:sz w:val="40"/>
          <w:szCs w:val="40"/>
        </w:rPr>
        <w:t>【</w:t>
      </w:r>
      <w:r w:rsidR="00453B64">
        <w:rPr>
          <w:b/>
          <w:sz w:val="40"/>
          <w:szCs w:val="40"/>
        </w:rPr>
        <w:t>ISIC - International Seminar o</w:t>
      </w:r>
      <w:r w:rsidR="00453B64">
        <w:rPr>
          <w:rFonts w:hint="eastAsia"/>
          <w:b/>
          <w:sz w:val="40"/>
          <w:szCs w:val="40"/>
        </w:rPr>
        <w:t>n</w:t>
      </w:r>
      <w:r w:rsidRPr="0023728E">
        <w:rPr>
          <w:b/>
          <w:sz w:val="40"/>
          <w:szCs w:val="40"/>
        </w:rPr>
        <w:t xml:space="preserve"> Investment Casting</w:t>
      </w:r>
      <w:r w:rsidRPr="0023728E">
        <w:rPr>
          <w:rFonts w:hint="eastAsia"/>
          <w:b/>
          <w:sz w:val="40"/>
          <w:szCs w:val="40"/>
        </w:rPr>
        <w:t>】</w:t>
      </w:r>
    </w:p>
    <w:p w:rsidR="00E143A7" w:rsidRPr="008C4C91" w:rsidRDefault="00E143A7" w:rsidP="000A2FAA">
      <w:pPr>
        <w:spacing w:line="400" w:lineRule="exact"/>
        <w:ind w:leftChars="294" w:left="706" w:rightChars="236" w:right="566"/>
        <w:rPr>
          <w:rFonts w:ascii="Arial" w:hAnsi="Arial" w:cs="Arial"/>
          <w:szCs w:val="24"/>
        </w:rPr>
      </w:pPr>
      <w:r w:rsidRPr="008C4C91">
        <w:rPr>
          <w:rFonts w:ascii="Arial" w:hAnsi="Arial" w:cs="Arial"/>
          <w:szCs w:val="24"/>
        </w:rPr>
        <w:t>The ISIC has been serve</w:t>
      </w:r>
      <w:r w:rsidR="00955261">
        <w:rPr>
          <w:rFonts w:ascii="Arial" w:hAnsi="Arial" w:cs="Arial" w:hint="eastAsia"/>
          <w:szCs w:val="24"/>
        </w:rPr>
        <w:t>d</w:t>
      </w:r>
      <w:r w:rsidRPr="008C4C91">
        <w:rPr>
          <w:rFonts w:ascii="Arial" w:hAnsi="Arial" w:cs="Arial"/>
          <w:szCs w:val="24"/>
        </w:rPr>
        <w:t xml:space="preserve"> as a premier platform where could carry the latest notions and researches of the investment casting. With the </w:t>
      </w:r>
      <w:r w:rsidR="00BE4FA2">
        <w:rPr>
          <w:rFonts w:ascii="Arial" w:hAnsi="Arial" w:cs="Arial"/>
          <w:szCs w:val="24"/>
        </w:rPr>
        <w:t xml:space="preserve">discussion and exchange during </w:t>
      </w:r>
      <w:r w:rsidR="00BE4FA2">
        <w:rPr>
          <w:rFonts w:ascii="Arial" w:hAnsi="Arial" w:cs="Arial" w:hint="eastAsia"/>
          <w:szCs w:val="24"/>
        </w:rPr>
        <w:t>s</w:t>
      </w:r>
      <w:r w:rsidRPr="008C4C91">
        <w:rPr>
          <w:rFonts w:ascii="Arial" w:hAnsi="Arial" w:cs="Arial"/>
          <w:szCs w:val="24"/>
        </w:rPr>
        <w:t>eminar, the international academic communication and cooperation would be enhanced.</w:t>
      </w:r>
    </w:p>
    <w:p w:rsidR="00E143A7" w:rsidRPr="008C4C91" w:rsidRDefault="00E143A7" w:rsidP="000A2FAA">
      <w:pPr>
        <w:spacing w:line="400" w:lineRule="exact"/>
        <w:ind w:leftChars="294" w:left="706" w:rightChars="236" w:right="566"/>
        <w:rPr>
          <w:rFonts w:ascii="Arial" w:hAnsi="Arial" w:cs="Arial"/>
          <w:szCs w:val="24"/>
        </w:rPr>
      </w:pPr>
      <w:r w:rsidRPr="008C4C91">
        <w:rPr>
          <w:rFonts w:ascii="Arial" w:hAnsi="Arial" w:cs="Arial"/>
          <w:szCs w:val="24"/>
        </w:rPr>
        <w:t xml:space="preserve">The </w:t>
      </w:r>
      <w:r w:rsidR="00453B64">
        <w:rPr>
          <w:rFonts w:ascii="Arial" w:hAnsi="Arial" w:cs="Arial" w:hint="eastAsia"/>
          <w:szCs w:val="24"/>
        </w:rPr>
        <w:t>10</w:t>
      </w:r>
      <w:r w:rsidRPr="008C4C91">
        <w:rPr>
          <w:rFonts w:ascii="Arial" w:hAnsi="Arial" w:cs="Arial"/>
          <w:szCs w:val="24"/>
          <w:vertAlign w:val="superscript"/>
        </w:rPr>
        <w:t>th</w:t>
      </w:r>
      <w:r w:rsidRPr="008C4C91">
        <w:rPr>
          <w:rFonts w:ascii="Arial" w:hAnsi="Arial" w:cs="Arial"/>
          <w:szCs w:val="24"/>
        </w:rPr>
        <w:t xml:space="preserve"> ISIC will be held in </w:t>
      </w:r>
      <w:r w:rsidR="00B62E09">
        <w:rPr>
          <w:rFonts w:ascii="Arial" w:hAnsi="Arial" w:cs="Arial" w:hint="eastAsia"/>
          <w:szCs w:val="24"/>
        </w:rPr>
        <w:t>Taichung</w:t>
      </w:r>
      <w:r w:rsidR="00BE4FA2">
        <w:rPr>
          <w:rFonts w:ascii="Arial" w:hAnsi="Arial" w:cs="Arial" w:hint="eastAsia"/>
          <w:szCs w:val="24"/>
        </w:rPr>
        <w:t>/</w:t>
      </w:r>
      <w:r w:rsidRPr="008C4C91">
        <w:rPr>
          <w:rFonts w:ascii="Arial" w:hAnsi="Arial" w:cs="Arial"/>
          <w:szCs w:val="24"/>
        </w:rPr>
        <w:t xml:space="preserve">Taiwan on </w:t>
      </w:r>
      <w:r w:rsidR="00AE5699">
        <w:rPr>
          <w:rFonts w:ascii="Arial" w:hAnsi="Arial" w:cs="Arial" w:hint="eastAsia"/>
          <w:szCs w:val="24"/>
        </w:rPr>
        <w:t>13</w:t>
      </w:r>
      <w:r w:rsidRPr="008C4C91">
        <w:rPr>
          <w:rFonts w:ascii="Arial" w:hAnsi="Arial" w:cs="Arial"/>
          <w:szCs w:val="24"/>
          <w:vertAlign w:val="superscript"/>
        </w:rPr>
        <w:t>th</w:t>
      </w:r>
      <w:r w:rsidR="00AE5699">
        <w:rPr>
          <w:rFonts w:ascii="Arial" w:hAnsi="Arial" w:cs="Arial" w:hint="eastAsia"/>
          <w:szCs w:val="24"/>
        </w:rPr>
        <w:t>~15</w:t>
      </w:r>
      <w:r w:rsidRPr="008C4C91">
        <w:rPr>
          <w:rFonts w:ascii="Arial" w:hAnsi="Arial" w:cs="Arial"/>
          <w:szCs w:val="24"/>
          <w:vertAlign w:val="superscript"/>
        </w:rPr>
        <w:t>th</w:t>
      </w:r>
      <w:r w:rsidRPr="008C4C91">
        <w:rPr>
          <w:rFonts w:ascii="Arial" w:hAnsi="Arial" w:cs="Arial"/>
          <w:szCs w:val="24"/>
        </w:rPr>
        <w:t xml:space="preserve"> November, 201</w:t>
      </w:r>
      <w:r w:rsidR="00B62E09">
        <w:rPr>
          <w:rFonts w:ascii="Arial" w:hAnsi="Arial" w:cs="Arial" w:hint="eastAsia"/>
          <w:szCs w:val="24"/>
        </w:rPr>
        <w:t>9</w:t>
      </w:r>
      <w:r w:rsidRPr="008C4C91">
        <w:rPr>
          <w:rFonts w:ascii="Arial" w:hAnsi="Arial" w:cs="Arial"/>
          <w:szCs w:val="24"/>
        </w:rPr>
        <w:t xml:space="preserve">. It is also a great pleasure for TFS (Taiwan Foundry Society) to be the host </w:t>
      </w:r>
      <w:r w:rsidR="00B62E09">
        <w:rPr>
          <w:rFonts w:ascii="Arial" w:hAnsi="Arial" w:cs="Arial" w:hint="eastAsia"/>
          <w:szCs w:val="24"/>
        </w:rPr>
        <w:t xml:space="preserve">again </w:t>
      </w:r>
      <w:r w:rsidRPr="008C4C91">
        <w:rPr>
          <w:rFonts w:ascii="Arial" w:hAnsi="Arial" w:cs="Arial"/>
          <w:szCs w:val="24"/>
        </w:rPr>
        <w:t>of t</w:t>
      </w:r>
      <w:r w:rsidR="00BE4FA2">
        <w:rPr>
          <w:rFonts w:ascii="Arial" w:hAnsi="Arial" w:cs="Arial" w:hint="eastAsia"/>
          <w:szCs w:val="24"/>
        </w:rPr>
        <w:t>his great</w:t>
      </w:r>
      <w:r w:rsidRPr="008C4C91">
        <w:rPr>
          <w:rFonts w:ascii="Arial" w:hAnsi="Arial" w:cs="Arial"/>
          <w:szCs w:val="24"/>
        </w:rPr>
        <w:t xml:space="preserve"> event.</w:t>
      </w:r>
    </w:p>
    <w:p w:rsidR="00E143A7" w:rsidRPr="00F02D80" w:rsidRDefault="00A513BD" w:rsidP="00F02D80">
      <w:pPr>
        <w:spacing w:line="400" w:lineRule="exact"/>
        <w:ind w:leftChars="472" w:left="1133" w:rightChars="531" w:right="1274"/>
        <w:rPr>
          <w:rFonts w:ascii="Arial" w:hAnsi="Arial" w:cs="Arial"/>
          <w:szCs w:val="24"/>
        </w:rPr>
      </w:pPr>
      <w:r w:rsidRPr="00A513BD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五邊形 2" o:spid="_x0000_s1026" type="#_x0000_t15" style="position:absolute;left:0;text-align:left;margin-left:39.05pt;margin-top:15.6pt;width:486.75pt;height:129.7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" adj="18488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</v:shape>
        </w:pict>
      </w:r>
    </w:p>
    <w:p w:rsidR="00E143A7" w:rsidRPr="001B6E4E" w:rsidRDefault="00955261" w:rsidP="001B6E4E">
      <w:pPr>
        <w:spacing w:line="400" w:lineRule="exact"/>
        <w:ind w:leftChars="355" w:left="1275" w:rightChars="117" w:right="281" w:hangingChars="176" w:hanging="423"/>
        <w:rPr>
          <w:rFonts w:asciiTheme="majorHAnsi" w:eastAsia="標楷體" w:hAnsiTheme="majorHAnsi"/>
          <w:b/>
          <w:color w:val="7030A0"/>
          <w:szCs w:val="24"/>
        </w:rPr>
      </w:pPr>
      <w:r w:rsidRPr="001B6E4E">
        <w:rPr>
          <w:rFonts w:asciiTheme="majorHAnsi" w:eastAsia="標楷體" w:hAnsiTheme="majorHAnsi"/>
          <w:b/>
          <w:color w:val="7030A0"/>
          <w:szCs w:val="24"/>
        </w:rPr>
        <w:t>Let’s show you the foundry industry in Taiwan possesses the following traits:</w:t>
      </w:r>
    </w:p>
    <w:p w:rsidR="00955261" w:rsidRPr="001B6E4E" w:rsidRDefault="00955261" w:rsidP="001B6E4E">
      <w:pPr>
        <w:spacing w:line="400" w:lineRule="exact"/>
        <w:ind w:leftChars="405" w:left="1275" w:rightChars="117" w:right="281" w:hangingChars="126" w:hanging="303"/>
        <w:rPr>
          <w:rFonts w:asciiTheme="majorHAnsi" w:eastAsia="標楷體" w:hAnsiTheme="majorHAnsi"/>
          <w:b/>
          <w:color w:val="7030A0"/>
          <w:szCs w:val="24"/>
        </w:rPr>
      </w:pPr>
      <w:r w:rsidRPr="001B6E4E">
        <w:rPr>
          <w:rFonts w:asciiTheme="majorHAnsi" w:eastAsia="標楷體" w:hAnsiTheme="majorHAnsi"/>
          <w:b/>
          <w:color w:val="7030A0"/>
          <w:szCs w:val="24"/>
        </w:rPr>
        <w:t>. Outstanding capability for producing various superalloy materials.</w:t>
      </w:r>
    </w:p>
    <w:p w:rsidR="00955261" w:rsidRPr="001B6E4E" w:rsidRDefault="00955261" w:rsidP="001B6E4E">
      <w:pPr>
        <w:spacing w:line="400" w:lineRule="exact"/>
        <w:ind w:leftChars="405" w:left="1275" w:rightChars="117" w:right="281" w:hangingChars="126" w:hanging="303"/>
        <w:rPr>
          <w:rFonts w:asciiTheme="majorHAnsi" w:eastAsia="標楷體" w:hAnsiTheme="majorHAnsi"/>
          <w:b/>
          <w:color w:val="7030A0"/>
          <w:szCs w:val="24"/>
        </w:rPr>
      </w:pPr>
      <w:r w:rsidRPr="001B6E4E">
        <w:rPr>
          <w:rFonts w:asciiTheme="majorHAnsi" w:eastAsia="標楷體" w:hAnsiTheme="majorHAnsi"/>
          <w:b/>
          <w:color w:val="7030A0"/>
          <w:szCs w:val="24"/>
        </w:rPr>
        <w:t>. Fast design responses to manufacturing processes.</w:t>
      </w:r>
    </w:p>
    <w:p w:rsidR="00955261" w:rsidRPr="001B6E4E" w:rsidRDefault="00955261" w:rsidP="001B6E4E">
      <w:pPr>
        <w:spacing w:line="400" w:lineRule="exact"/>
        <w:ind w:leftChars="405" w:left="1275" w:rightChars="117" w:right="281" w:hangingChars="126" w:hanging="303"/>
        <w:rPr>
          <w:rFonts w:asciiTheme="majorHAnsi" w:eastAsia="標楷體" w:hAnsiTheme="majorHAnsi"/>
          <w:b/>
          <w:color w:val="7030A0"/>
          <w:szCs w:val="24"/>
        </w:rPr>
      </w:pPr>
      <w:r w:rsidRPr="001B6E4E">
        <w:rPr>
          <w:rFonts w:asciiTheme="majorHAnsi" w:eastAsia="標楷體" w:hAnsiTheme="majorHAnsi"/>
          <w:b/>
          <w:color w:val="7030A0"/>
          <w:szCs w:val="24"/>
        </w:rPr>
        <w:t>. One-step supply chain via an integrated production system.</w:t>
      </w:r>
    </w:p>
    <w:p w:rsidR="00955261" w:rsidRPr="001B6E4E" w:rsidRDefault="00955261" w:rsidP="001B6E4E">
      <w:pPr>
        <w:spacing w:line="400" w:lineRule="exact"/>
        <w:ind w:leftChars="355" w:left="1275" w:rightChars="117" w:right="281" w:hangingChars="176" w:hanging="423"/>
        <w:rPr>
          <w:rFonts w:asciiTheme="majorHAnsi" w:eastAsia="標楷體" w:hAnsiTheme="majorHAnsi"/>
          <w:b/>
          <w:color w:val="7030A0"/>
          <w:szCs w:val="24"/>
        </w:rPr>
      </w:pPr>
      <w:r w:rsidRPr="001B6E4E">
        <w:rPr>
          <w:rFonts w:asciiTheme="majorHAnsi" w:eastAsia="標楷體" w:hAnsiTheme="majorHAnsi"/>
          <w:b/>
          <w:color w:val="7030A0"/>
          <w:szCs w:val="24"/>
        </w:rPr>
        <w:t>As the host, we are sincerely welcome you to join 10</w:t>
      </w:r>
      <w:r w:rsidRPr="001B6E4E">
        <w:rPr>
          <w:rFonts w:asciiTheme="majorHAnsi" w:eastAsia="標楷體" w:hAnsiTheme="majorHAnsi"/>
          <w:b/>
          <w:color w:val="7030A0"/>
          <w:szCs w:val="24"/>
          <w:vertAlign w:val="superscript"/>
        </w:rPr>
        <w:t>th</w:t>
      </w:r>
      <w:r w:rsidRPr="001B6E4E">
        <w:rPr>
          <w:rFonts w:asciiTheme="majorHAnsi" w:eastAsia="標楷體" w:hAnsiTheme="majorHAnsi"/>
          <w:b/>
          <w:color w:val="7030A0"/>
          <w:szCs w:val="24"/>
        </w:rPr>
        <w:t xml:space="preserve"> ISIC in Taiwan and share </w:t>
      </w:r>
    </w:p>
    <w:p w:rsidR="00955261" w:rsidRPr="001B6E4E" w:rsidRDefault="00955261" w:rsidP="001B6E4E">
      <w:pPr>
        <w:spacing w:line="400" w:lineRule="exact"/>
        <w:ind w:leftChars="355" w:left="1275" w:rightChars="117" w:right="281" w:hangingChars="176" w:hanging="423"/>
        <w:rPr>
          <w:rFonts w:asciiTheme="majorHAnsi" w:eastAsia="標楷體" w:hAnsiTheme="majorHAnsi"/>
          <w:b/>
          <w:color w:val="7030A0"/>
          <w:szCs w:val="24"/>
        </w:rPr>
      </w:pPr>
      <w:r w:rsidRPr="001B6E4E">
        <w:rPr>
          <w:rFonts w:asciiTheme="majorHAnsi" w:eastAsia="標楷體" w:hAnsiTheme="majorHAnsi"/>
          <w:b/>
          <w:color w:val="7030A0"/>
          <w:szCs w:val="24"/>
        </w:rPr>
        <w:t>your viewpoint with us as well as enjoy the beautiful landscape.</w:t>
      </w:r>
    </w:p>
    <w:p w:rsidR="00E143A7" w:rsidRPr="008C4C91" w:rsidRDefault="00E143A7" w:rsidP="0044197B">
      <w:pPr>
        <w:spacing w:line="400" w:lineRule="exact"/>
        <w:ind w:rightChars="117" w:right="281"/>
        <w:rPr>
          <w:rFonts w:ascii="標楷體" w:eastAsia="標楷體" w:hAnsi="標楷體"/>
          <w:sz w:val="28"/>
          <w:szCs w:val="28"/>
        </w:rPr>
      </w:pPr>
    </w:p>
    <w:p w:rsidR="00E143A7" w:rsidRPr="001B6E4E" w:rsidRDefault="00E143A7" w:rsidP="001B6E4E">
      <w:pPr>
        <w:spacing w:line="400" w:lineRule="exact"/>
        <w:ind w:firstLineChars="850" w:firstLine="2382"/>
        <w:rPr>
          <w:rFonts w:asciiTheme="majorHAnsi" w:eastAsia="標楷體" w:hAnsiTheme="majorHAnsi"/>
          <w:b/>
          <w:sz w:val="28"/>
          <w:szCs w:val="28"/>
        </w:rPr>
      </w:pPr>
      <w:r w:rsidRPr="001B6E4E">
        <w:rPr>
          <w:rFonts w:asciiTheme="majorHAnsi" w:eastAsia="標楷體" w:hAnsiTheme="majorHAnsi"/>
          <w:b/>
          <w:sz w:val="28"/>
          <w:szCs w:val="28"/>
        </w:rPr>
        <w:t xml:space="preserve">Date: </w:t>
      </w:r>
      <w:r w:rsidR="00AE5699">
        <w:rPr>
          <w:rFonts w:asciiTheme="majorHAnsi" w:eastAsia="標楷體" w:hAnsiTheme="majorHAnsi" w:hint="eastAsia"/>
          <w:b/>
          <w:sz w:val="28"/>
          <w:szCs w:val="28"/>
        </w:rPr>
        <w:t>13</w:t>
      </w:r>
      <w:r w:rsidRPr="001B6E4E">
        <w:rPr>
          <w:rFonts w:asciiTheme="majorHAnsi" w:eastAsia="標楷體" w:hAnsiTheme="majorHAnsi"/>
          <w:b/>
          <w:sz w:val="28"/>
          <w:szCs w:val="28"/>
          <w:vertAlign w:val="superscript"/>
        </w:rPr>
        <w:t>th</w:t>
      </w:r>
      <w:r w:rsidRPr="001B6E4E">
        <w:rPr>
          <w:rFonts w:asciiTheme="majorHAnsi" w:eastAsia="標楷體" w:hAnsiTheme="majorHAnsi"/>
          <w:b/>
          <w:sz w:val="28"/>
          <w:szCs w:val="28"/>
        </w:rPr>
        <w:t>~</w:t>
      </w:r>
      <w:r w:rsidR="00AE5699">
        <w:rPr>
          <w:rFonts w:asciiTheme="majorHAnsi" w:eastAsia="標楷體" w:hAnsiTheme="majorHAnsi" w:hint="eastAsia"/>
          <w:b/>
          <w:sz w:val="28"/>
          <w:szCs w:val="28"/>
        </w:rPr>
        <w:t>15</w:t>
      </w:r>
      <w:r w:rsidRPr="001B6E4E">
        <w:rPr>
          <w:rFonts w:asciiTheme="majorHAnsi" w:eastAsia="標楷體" w:hAnsiTheme="majorHAnsi"/>
          <w:b/>
          <w:sz w:val="28"/>
          <w:szCs w:val="28"/>
          <w:vertAlign w:val="superscript"/>
        </w:rPr>
        <w:t>th</w:t>
      </w:r>
      <w:r w:rsidR="00FE3FF8" w:rsidRPr="001B6E4E">
        <w:rPr>
          <w:rFonts w:asciiTheme="majorHAnsi" w:eastAsia="標楷體" w:hAnsiTheme="majorHAnsi"/>
          <w:b/>
          <w:sz w:val="28"/>
          <w:szCs w:val="28"/>
        </w:rPr>
        <w:t xml:space="preserve"> November, 2019</w:t>
      </w:r>
    </w:p>
    <w:p w:rsidR="00E143A7" w:rsidRPr="001B6E4E" w:rsidRDefault="00E143A7" w:rsidP="001B6E4E">
      <w:pPr>
        <w:spacing w:line="400" w:lineRule="exact"/>
        <w:ind w:firstLineChars="850" w:firstLine="2382"/>
        <w:rPr>
          <w:rFonts w:asciiTheme="majorHAnsi" w:eastAsia="標楷體" w:hAnsiTheme="majorHAnsi"/>
          <w:b/>
          <w:sz w:val="28"/>
          <w:szCs w:val="28"/>
        </w:rPr>
      </w:pPr>
      <w:r w:rsidRPr="001B6E4E">
        <w:rPr>
          <w:rFonts w:asciiTheme="majorHAnsi" w:eastAsia="標楷體" w:hAnsiTheme="majorHAnsi"/>
          <w:b/>
          <w:sz w:val="28"/>
          <w:szCs w:val="28"/>
        </w:rPr>
        <w:t xml:space="preserve">Place: </w:t>
      </w:r>
      <w:r w:rsidR="00FE3FF8" w:rsidRPr="001B6E4E">
        <w:rPr>
          <w:rFonts w:asciiTheme="majorHAnsi" w:eastAsia="標楷體" w:hAnsiTheme="majorHAnsi"/>
          <w:b/>
          <w:sz w:val="28"/>
          <w:szCs w:val="28"/>
        </w:rPr>
        <w:t>Nan Shan Education &amp; Training Center (ETC)</w:t>
      </w:r>
    </w:p>
    <w:p w:rsidR="00E143A7" w:rsidRPr="001B6E4E" w:rsidRDefault="00E143A7" w:rsidP="001B6E4E">
      <w:pPr>
        <w:spacing w:line="400" w:lineRule="exact"/>
        <w:ind w:firstLineChars="700" w:firstLine="1962"/>
        <w:rPr>
          <w:rFonts w:asciiTheme="majorHAnsi" w:eastAsia="標楷體" w:hAnsiTheme="majorHAnsi"/>
          <w:b/>
          <w:sz w:val="28"/>
          <w:szCs w:val="28"/>
        </w:rPr>
      </w:pPr>
      <w:r w:rsidRPr="001B6E4E">
        <w:rPr>
          <w:rFonts w:asciiTheme="majorHAnsi" w:eastAsia="標楷體" w:hAnsiTheme="majorHAnsi"/>
          <w:b/>
          <w:sz w:val="28"/>
          <w:szCs w:val="28"/>
        </w:rPr>
        <w:t>─</w:t>
      </w:r>
      <w:r w:rsidR="00FE3FF8" w:rsidRPr="001B6E4E">
        <w:rPr>
          <w:rFonts w:asciiTheme="majorHAnsi" w:eastAsia="標楷體" w:hAnsiTheme="majorHAnsi"/>
          <w:b/>
          <w:sz w:val="28"/>
          <w:szCs w:val="28"/>
        </w:rPr>
        <w:t>No. 300, Chenggong W. Rd., Wuri Dist., Taichung City, Taiwan</w:t>
      </w:r>
      <w:r w:rsidRPr="001B6E4E">
        <w:rPr>
          <w:rFonts w:asciiTheme="majorHAnsi" w:eastAsia="標楷體" w:hAnsiTheme="majorHAnsi"/>
          <w:b/>
          <w:sz w:val="28"/>
          <w:szCs w:val="28"/>
        </w:rPr>
        <w:t>─</w:t>
      </w:r>
    </w:p>
    <w:p w:rsidR="00E143A7" w:rsidRDefault="001072E2" w:rsidP="001B6E4E">
      <w:pPr>
        <w:spacing w:line="400" w:lineRule="exact"/>
        <w:ind w:firstLineChars="850" w:firstLine="2382"/>
        <w:rPr>
          <w:rFonts w:asciiTheme="majorHAnsi" w:eastAsia="標楷體" w:hAnsiTheme="majorHAnsi"/>
          <w:b/>
          <w:color w:val="0D0DE1"/>
          <w:sz w:val="28"/>
          <w:szCs w:val="28"/>
        </w:rPr>
      </w:pPr>
      <w:r w:rsidRPr="001B6E4E">
        <w:rPr>
          <w:rFonts w:asciiTheme="majorHAnsi" w:eastAsia="標楷體" w:hAnsiTheme="majorHAnsi"/>
          <w:b/>
          <w:color w:val="0D0DE1"/>
          <w:sz w:val="28"/>
          <w:szCs w:val="28"/>
        </w:rPr>
        <w:t>On-Line re</w:t>
      </w:r>
      <w:r w:rsidR="000A2FAA" w:rsidRPr="001B6E4E">
        <w:rPr>
          <w:rFonts w:asciiTheme="majorHAnsi" w:eastAsia="標楷體" w:hAnsiTheme="majorHAnsi"/>
          <w:b/>
          <w:color w:val="0D0DE1"/>
          <w:sz w:val="28"/>
          <w:szCs w:val="28"/>
        </w:rPr>
        <w:t xml:space="preserve">gistration: </w:t>
      </w:r>
      <w:hyperlink r:id="rId7" w:history="1">
        <w:r w:rsidR="00541000" w:rsidRPr="00541000">
          <w:rPr>
            <w:rStyle w:val="ab"/>
            <w:rFonts w:ascii="Arial" w:hAnsi="Arial" w:cs="Arial"/>
            <w:b/>
            <w:bCs/>
            <w:color w:val="FF0000"/>
            <w:sz w:val="36"/>
            <w:szCs w:val="36"/>
          </w:rPr>
          <w:t>https://ppt.cc/fZgmvx</w:t>
        </w:r>
      </w:hyperlink>
    </w:p>
    <w:p w:rsidR="00E90415" w:rsidRPr="001B6E4E" w:rsidRDefault="00E90415" w:rsidP="001B6E4E">
      <w:pPr>
        <w:spacing w:line="400" w:lineRule="exact"/>
        <w:ind w:firstLineChars="850" w:firstLine="2382"/>
        <w:rPr>
          <w:rFonts w:asciiTheme="majorHAnsi" w:eastAsia="標楷體" w:hAnsiTheme="majorHAnsi"/>
          <w:b/>
          <w:color w:val="0D0DE1"/>
          <w:sz w:val="28"/>
          <w:szCs w:val="28"/>
        </w:rPr>
      </w:pPr>
    </w:p>
    <w:tbl>
      <w:tblPr>
        <w:tblW w:w="0" w:type="auto"/>
        <w:tblInd w:w="98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044"/>
        <w:gridCol w:w="6395"/>
      </w:tblGrid>
      <w:tr w:rsidR="00E143A7" w:rsidRPr="002D0320" w:rsidTr="002D0320">
        <w:trPr>
          <w:trHeight w:val="387"/>
        </w:trPr>
        <w:tc>
          <w:tcPr>
            <w:tcW w:w="3044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E143A7" w:rsidRPr="001B6E4E" w:rsidRDefault="00E143A7" w:rsidP="002D0320">
            <w:pPr>
              <w:spacing w:line="400" w:lineRule="exact"/>
              <w:jc w:val="center"/>
              <w:rPr>
                <w:rFonts w:asciiTheme="majorHAnsi" w:hAnsiTheme="majorHAnsi"/>
                <w:b/>
                <w:kern w:val="0"/>
                <w:sz w:val="28"/>
                <w:szCs w:val="28"/>
              </w:rPr>
            </w:pPr>
            <w:r w:rsidRPr="001B6E4E">
              <w:rPr>
                <w:rFonts w:asciiTheme="majorHAnsi" w:hAnsiTheme="majorHAnsi"/>
                <w:b/>
                <w:kern w:val="0"/>
                <w:sz w:val="28"/>
                <w:szCs w:val="28"/>
              </w:rPr>
              <w:t>Date</w:t>
            </w:r>
          </w:p>
        </w:tc>
        <w:tc>
          <w:tcPr>
            <w:tcW w:w="6395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E143A7" w:rsidRPr="001B6E4E" w:rsidRDefault="00E143A7" w:rsidP="002D0320">
            <w:pPr>
              <w:spacing w:line="400" w:lineRule="exact"/>
              <w:jc w:val="center"/>
              <w:rPr>
                <w:rFonts w:asciiTheme="majorHAnsi" w:hAnsiTheme="majorHAnsi"/>
                <w:b/>
                <w:kern w:val="0"/>
                <w:sz w:val="28"/>
                <w:szCs w:val="28"/>
              </w:rPr>
            </w:pPr>
            <w:r w:rsidRPr="001B6E4E">
              <w:rPr>
                <w:rFonts w:asciiTheme="majorHAnsi" w:hAnsiTheme="majorHAnsi"/>
                <w:b/>
                <w:kern w:val="0"/>
                <w:sz w:val="28"/>
                <w:szCs w:val="28"/>
              </w:rPr>
              <w:t>Program</w:t>
            </w:r>
          </w:p>
        </w:tc>
      </w:tr>
      <w:tr w:rsidR="00E143A7" w:rsidRPr="002D0320" w:rsidTr="002D0320">
        <w:trPr>
          <w:trHeight w:val="404"/>
        </w:trPr>
        <w:tc>
          <w:tcPr>
            <w:tcW w:w="3044" w:type="dxa"/>
            <w:tcBorders>
              <w:top w:val="single" w:sz="12" w:space="0" w:color="auto"/>
            </w:tcBorders>
            <w:vAlign w:val="center"/>
          </w:tcPr>
          <w:p w:rsidR="00E143A7" w:rsidRPr="001B6E4E" w:rsidRDefault="00AE5699" w:rsidP="002D0320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>
              <w:rPr>
                <w:rFonts w:asciiTheme="majorHAnsi" w:hAnsiTheme="majorHAnsi" w:hint="eastAsia"/>
                <w:kern w:val="0"/>
                <w:szCs w:val="24"/>
              </w:rPr>
              <w:t>13</w:t>
            </w:r>
            <w:r w:rsidR="00E143A7" w:rsidRPr="001B6E4E">
              <w:rPr>
                <w:rFonts w:asciiTheme="majorHAnsi" w:hAnsiTheme="majorHAnsi"/>
                <w:kern w:val="0"/>
                <w:szCs w:val="24"/>
                <w:vertAlign w:val="superscript"/>
              </w:rPr>
              <w:t>th</w:t>
            </w:r>
            <w:r w:rsidR="00E143A7" w:rsidRPr="001B6E4E">
              <w:rPr>
                <w:rFonts w:asciiTheme="majorHAnsi" w:hAnsiTheme="majorHAnsi"/>
                <w:kern w:val="0"/>
                <w:szCs w:val="24"/>
              </w:rPr>
              <w:t xml:space="preserve"> Nov. </w:t>
            </w:r>
          </w:p>
          <w:p w:rsidR="00E143A7" w:rsidRPr="001B6E4E" w:rsidRDefault="00AE5699" w:rsidP="002D0320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>
              <w:rPr>
                <w:rFonts w:asciiTheme="majorHAnsi" w:hAnsiTheme="majorHAnsi" w:hint="eastAsia"/>
                <w:kern w:val="0"/>
                <w:szCs w:val="24"/>
              </w:rPr>
              <w:t>(Wednesday</w:t>
            </w:r>
            <w:r w:rsidR="00E143A7" w:rsidRPr="001B6E4E">
              <w:rPr>
                <w:rFonts w:asciiTheme="majorHAnsi" w:hAnsiTheme="majorHAnsi"/>
                <w:kern w:val="0"/>
                <w:szCs w:val="24"/>
              </w:rPr>
              <w:t>)</w:t>
            </w:r>
          </w:p>
        </w:tc>
        <w:tc>
          <w:tcPr>
            <w:tcW w:w="6395" w:type="dxa"/>
            <w:tcBorders>
              <w:top w:val="single" w:sz="12" w:space="0" w:color="auto"/>
            </w:tcBorders>
            <w:vAlign w:val="center"/>
          </w:tcPr>
          <w:p w:rsidR="00E143A7" w:rsidRPr="001B6E4E" w:rsidRDefault="000A2FAA" w:rsidP="000A2FAA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 w:rsidRPr="001B6E4E">
              <w:rPr>
                <w:rFonts w:asciiTheme="majorHAnsi" w:hAnsiTheme="majorHAnsi"/>
                <w:kern w:val="0"/>
                <w:szCs w:val="24"/>
              </w:rPr>
              <w:t>Industrial Visit Tour</w:t>
            </w:r>
          </w:p>
        </w:tc>
      </w:tr>
      <w:tr w:rsidR="00E143A7" w:rsidRPr="002D0320" w:rsidTr="002D0320">
        <w:trPr>
          <w:trHeight w:val="387"/>
        </w:trPr>
        <w:tc>
          <w:tcPr>
            <w:tcW w:w="3044" w:type="dxa"/>
            <w:vAlign w:val="center"/>
          </w:tcPr>
          <w:p w:rsidR="00E143A7" w:rsidRPr="001B6E4E" w:rsidRDefault="00AE5699" w:rsidP="002D0320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>
              <w:rPr>
                <w:rFonts w:asciiTheme="majorHAnsi" w:hAnsiTheme="majorHAnsi" w:hint="eastAsia"/>
                <w:kern w:val="0"/>
                <w:szCs w:val="24"/>
              </w:rPr>
              <w:t>14</w:t>
            </w:r>
            <w:r w:rsidR="00E143A7" w:rsidRPr="001B6E4E">
              <w:rPr>
                <w:rFonts w:asciiTheme="majorHAnsi" w:hAnsiTheme="majorHAnsi"/>
                <w:kern w:val="0"/>
                <w:szCs w:val="24"/>
                <w:vertAlign w:val="superscript"/>
              </w:rPr>
              <w:t>th</w:t>
            </w:r>
            <w:r w:rsidR="00E143A7" w:rsidRPr="001B6E4E">
              <w:rPr>
                <w:rFonts w:asciiTheme="majorHAnsi" w:hAnsiTheme="majorHAnsi"/>
                <w:kern w:val="0"/>
                <w:szCs w:val="24"/>
              </w:rPr>
              <w:t xml:space="preserve"> Nov.</w:t>
            </w:r>
          </w:p>
          <w:p w:rsidR="00E143A7" w:rsidRPr="001B6E4E" w:rsidRDefault="00AE5699" w:rsidP="002D0320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>
              <w:rPr>
                <w:rFonts w:asciiTheme="majorHAnsi" w:hAnsiTheme="majorHAnsi"/>
                <w:kern w:val="0"/>
                <w:szCs w:val="24"/>
              </w:rPr>
              <w:t>(</w:t>
            </w:r>
            <w:r>
              <w:rPr>
                <w:rFonts w:asciiTheme="majorHAnsi" w:hAnsiTheme="majorHAnsi" w:hint="eastAsia"/>
                <w:kern w:val="0"/>
                <w:szCs w:val="24"/>
              </w:rPr>
              <w:t>Thursday</w:t>
            </w:r>
            <w:r w:rsidR="00E143A7" w:rsidRPr="001B6E4E">
              <w:rPr>
                <w:rFonts w:asciiTheme="majorHAnsi" w:hAnsiTheme="majorHAnsi"/>
                <w:kern w:val="0"/>
                <w:szCs w:val="24"/>
              </w:rPr>
              <w:t>)</w:t>
            </w:r>
          </w:p>
        </w:tc>
        <w:tc>
          <w:tcPr>
            <w:tcW w:w="6395" w:type="dxa"/>
            <w:vAlign w:val="center"/>
          </w:tcPr>
          <w:p w:rsidR="000A2FAA" w:rsidRPr="001B6E4E" w:rsidRDefault="000A2FAA" w:rsidP="000A2FAA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 w:rsidRPr="001B6E4E">
              <w:rPr>
                <w:rFonts w:asciiTheme="majorHAnsi" w:hAnsiTheme="majorHAnsi"/>
                <w:kern w:val="0"/>
                <w:szCs w:val="24"/>
              </w:rPr>
              <w:t>Expo,</w:t>
            </w:r>
          </w:p>
          <w:p w:rsidR="000A2FAA" w:rsidRPr="001B6E4E" w:rsidRDefault="000A2FAA" w:rsidP="000A2FAA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bookmarkStart w:id="0" w:name="OLE_LINK7"/>
            <w:bookmarkStart w:id="1" w:name="OLE_LINK8"/>
            <w:r w:rsidRPr="001B6E4E">
              <w:rPr>
                <w:rFonts w:asciiTheme="majorHAnsi" w:hAnsiTheme="majorHAnsi"/>
                <w:kern w:val="0"/>
                <w:szCs w:val="24"/>
              </w:rPr>
              <w:t>ISIC Key</w:t>
            </w:r>
            <w:r w:rsidR="00A87E5A">
              <w:rPr>
                <w:rFonts w:asciiTheme="majorHAnsi" w:hAnsiTheme="majorHAnsi"/>
                <w:kern w:val="0"/>
                <w:szCs w:val="24"/>
              </w:rPr>
              <w:t>note Speech, Oral Presentation,</w:t>
            </w:r>
          </w:p>
          <w:bookmarkEnd w:id="0"/>
          <w:bookmarkEnd w:id="1"/>
          <w:p w:rsidR="00E143A7" w:rsidRPr="001B6E4E" w:rsidRDefault="000A2FAA" w:rsidP="000A2FAA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 w:rsidRPr="001B6E4E">
              <w:rPr>
                <w:rFonts w:asciiTheme="majorHAnsi" w:hAnsiTheme="majorHAnsi"/>
                <w:kern w:val="0"/>
                <w:szCs w:val="24"/>
              </w:rPr>
              <w:t>Welcome Party</w:t>
            </w:r>
          </w:p>
        </w:tc>
      </w:tr>
      <w:tr w:rsidR="00E143A7" w:rsidRPr="002D0320" w:rsidTr="002D0320">
        <w:trPr>
          <w:trHeight w:val="404"/>
        </w:trPr>
        <w:tc>
          <w:tcPr>
            <w:tcW w:w="3044" w:type="dxa"/>
            <w:tcBorders>
              <w:bottom w:val="thinThickSmallGap" w:sz="24" w:space="0" w:color="auto"/>
            </w:tcBorders>
            <w:vAlign w:val="center"/>
          </w:tcPr>
          <w:p w:rsidR="00E143A7" w:rsidRPr="001B6E4E" w:rsidRDefault="00AE5699" w:rsidP="002D0320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>
              <w:rPr>
                <w:rFonts w:asciiTheme="majorHAnsi" w:hAnsiTheme="majorHAnsi" w:hint="eastAsia"/>
                <w:kern w:val="0"/>
                <w:szCs w:val="24"/>
              </w:rPr>
              <w:t>15</w:t>
            </w:r>
            <w:r w:rsidR="00E143A7" w:rsidRPr="001B6E4E">
              <w:rPr>
                <w:rFonts w:asciiTheme="majorHAnsi" w:hAnsiTheme="majorHAnsi"/>
                <w:kern w:val="0"/>
                <w:szCs w:val="24"/>
                <w:vertAlign w:val="superscript"/>
              </w:rPr>
              <w:t>th</w:t>
            </w:r>
            <w:r w:rsidR="00E143A7" w:rsidRPr="001B6E4E">
              <w:rPr>
                <w:rFonts w:asciiTheme="majorHAnsi" w:hAnsiTheme="majorHAnsi"/>
                <w:kern w:val="0"/>
                <w:szCs w:val="24"/>
              </w:rPr>
              <w:t xml:space="preserve"> Nov. </w:t>
            </w:r>
          </w:p>
          <w:p w:rsidR="00E143A7" w:rsidRPr="001B6E4E" w:rsidRDefault="00AE5699" w:rsidP="002D0320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>
              <w:rPr>
                <w:rFonts w:asciiTheme="majorHAnsi" w:hAnsiTheme="majorHAnsi"/>
                <w:kern w:val="0"/>
                <w:szCs w:val="24"/>
              </w:rPr>
              <w:t>(</w:t>
            </w:r>
            <w:r>
              <w:rPr>
                <w:rFonts w:asciiTheme="majorHAnsi" w:hAnsiTheme="majorHAnsi" w:hint="eastAsia"/>
                <w:kern w:val="0"/>
                <w:szCs w:val="24"/>
              </w:rPr>
              <w:t>Fri</w:t>
            </w:r>
            <w:r w:rsidR="000A2FAA" w:rsidRPr="001B6E4E">
              <w:rPr>
                <w:rFonts w:asciiTheme="majorHAnsi" w:hAnsiTheme="majorHAnsi"/>
                <w:kern w:val="0"/>
                <w:szCs w:val="24"/>
              </w:rPr>
              <w:t>day</w:t>
            </w:r>
            <w:r w:rsidR="00E143A7" w:rsidRPr="001B6E4E">
              <w:rPr>
                <w:rFonts w:asciiTheme="majorHAnsi" w:hAnsiTheme="majorHAnsi"/>
                <w:kern w:val="0"/>
                <w:szCs w:val="24"/>
              </w:rPr>
              <w:t>)</w:t>
            </w:r>
          </w:p>
        </w:tc>
        <w:tc>
          <w:tcPr>
            <w:tcW w:w="6395" w:type="dxa"/>
            <w:tcBorders>
              <w:bottom w:val="thinThickSmallGap" w:sz="24" w:space="0" w:color="auto"/>
            </w:tcBorders>
            <w:vAlign w:val="center"/>
          </w:tcPr>
          <w:p w:rsidR="000A2FAA" w:rsidRPr="001B6E4E" w:rsidRDefault="000A2FAA" w:rsidP="000A2FAA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 w:rsidRPr="001B6E4E">
              <w:rPr>
                <w:rFonts w:asciiTheme="majorHAnsi" w:hAnsiTheme="majorHAnsi"/>
                <w:kern w:val="0"/>
                <w:szCs w:val="24"/>
              </w:rPr>
              <w:t>Expo</w:t>
            </w:r>
          </w:p>
          <w:p w:rsidR="000A2FAA" w:rsidRPr="001B6E4E" w:rsidRDefault="00A87E5A" w:rsidP="000A2FAA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>
              <w:rPr>
                <w:rFonts w:asciiTheme="majorHAnsi" w:hAnsiTheme="majorHAnsi"/>
                <w:kern w:val="0"/>
                <w:szCs w:val="24"/>
              </w:rPr>
              <w:t>ISIC Oral Presentation,</w:t>
            </w:r>
          </w:p>
          <w:p w:rsidR="000A2FAA" w:rsidRPr="001B6E4E" w:rsidRDefault="000A2FAA" w:rsidP="000A2FAA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 w:rsidRPr="001B6E4E">
              <w:rPr>
                <w:rFonts w:asciiTheme="majorHAnsi" w:hAnsiTheme="majorHAnsi"/>
                <w:kern w:val="0"/>
                <w:szCs w:val="24"/>
              </w:rPr>
              <w:t>TFS Annual meeting</w:t>
            </w:r>
            <w:r w:rsidR="00955261" w:rsidRPr="001B6E4E">
              <w:rPr>
                <w:rFonts w:asciiTheme="majorHAnsi" w:hAnsiTheme="majorHAnsi"/>
                <w:kern w:val="0"/>
                <w:szCs w:val="24"/>
              </w:rPr>
              <w:t>,</w:t>
            </w:r>
          </w:p>
          <w:p w:rsidR="00E143A7" w:rsidRPr="001B6E4E" w:rsidRDefault="000A2FAA" w:rsidP="00814057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 w:rsidRPr="001B6E4E">
              <w:rPr>
                <w:rFonts w:asciiTheme="majorHAnsi" w:hAnsiTheme="majorHAnsi"/>
                <w:kern w:val="0"/>
                <w:szCs w:val="24"/>
              </w:rPr>
              <w:t>Gala Dinner</w:t>
            </w:r>
          </w:p>
        </w:tc>
      </w:tr>
    </w:tbl>
    <w:p w:rsidR="00955261" w:rsidRDefault="00955261" w:rsidP="003635C3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2" w:name="OLE_LINK5"/>
      <w:bookmarkStart w:id="3" w:name="OLE_LINK6"/>
    </w:p>
    <w:p w:rsidR="00E143A7" w:rsidRPr="003E289C" w:rsidRDefault="00E143A7" w:rsidP="003635C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E289C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Pr="003E289C">
        <w:rPr>
          <w:rFonts w:ascii="標楷體" w:eastAsia="標楷體" w:hAnsi="標楷體"/>
          <w:b/>
          <w:sz w:val="28"/>
          <w:szCs w:val="28"/>
        </w:rPr>
        <w:t>ISIC Seminar Program</w:t>
      </w:r>
      <w:r w:rsidRPr="003E289C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E143A7" w:rsidRPr="003E289C" w:rsidRDefault="00E143A7" w:rsidP="004524D6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 w:rsidRPr="003E289C">
        <w:rPr>
          <w:rFonts w:ascii="標楷體" w:eastAsia="標楷體" w:hAnsi="標楷體"/>
          <w:szCs w:val="24"/>
        </w:rPr>
        <w:t>1.</w:t>
      </w:r>
      <w:r w:rsidR="004524D6" w:rsidRPr="003E289C">
        <w:rPr>
          <w:rFonts w:ascii="標楷體" w:eastAsia="標楷體" w:hAnsi="標楷體"/>
          <w:szCs w:val="24"/>
        </w:rPr>
        <w:t>Place</w:t>
      </w:r>
      <w:r w:rsidR="004524D6" w:rsidRPr="003E289C">
        <w:rPr>
          <w:rFonts w:ascii="標楷體" w:eastAsia="標楷體" w:hAnsi="標楷體" w:hint="eastAsia"/>
          <w:szCs w:val="24"/>
        </w:rPr>
        <w:t>：</w:t>
      </w:r>
      <w:r w:rsidR="00851A34" w:rsidRPr="00851A34">
        <w:rPr>
          <w:rFonts w:ascii="標楷體" w:eastAsia="標楷體" w:hAnsi="標楷體"/>
          <w:szCs w:val="24"/>
        </w:rPr>
        <w:t>ETC</w:t>
      </w:r>
      <w:r w:rsidR="004524D6" w:rsidRPr="003E289C">
        <w:rPr>
          <w:rFonts w:ascii="標楷體" w:eastAsia="標楷體" w:hAnsi="標楷體"/>
          <w:szCs w:val="24"/>
        </w:rPr>
        <w:t xml:space="preserve"> –</w:t>
      </w:r>
      <w:r w:rsidR="00851A34">
        <w:rPr>
          <w:rFonts w:ascii="標楷體" w:eastAsia="標楷體" w:hAnsi="標楷體" w:hint="eastAsia"/>
          <w:szCs w:val="24"/>
        </w:rPr>
        <w:t>1</w:t>
      </w:r>
      <w:r w:rsidR="004524D6">
        <w:rPr>
          <w:rFonts w:ascii="標楷體" w:eastAsia="標楷體" w:hAnsi="標楷體"/>
          <w:szCs w:val="24"/>
        </w:rPr>
        <w:t>F</w:t>
      </w:r>
      <w:r w:rsidR="004524D6" w:rsidRPr="003E289C">
        <w:rPr>
          <w:rFonts w:ascii="標楷體" w:eastAsia="標楷體" w:hAnsi="標楷體"/>
          <w:szCs w:val="24"/>
        </w:rPr>
        <w:t xml:space="preserve"> Hall</w:t>
      </w:r>
      <w:r w:rsidR="00851A34">
        <w:rPr>
          <w:rFonts w:ascii="標楷體" w:eastAsia="標楷體" w:hAnsi="標楷體" w:hint="eastAsia"/>
          <w:szCs w:val="24"/>
        </w:rPr>
        <w:t xml:space="preserve"> 101</w:t>
      </w:r>
    </w:p>
    <w:p w:rsidR="00E143A7" w:rsidRDefault="00E143A7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 w:rsidRPr="003E289C">
        <w:rPr>
          <w:rFonts w:ascii="標楷體" w:eastAsia="標楷體" w:hAnsi="標楷體"/>
          <w:szCs w:val="24"/>
        </w:rPr>
        <w:t>2.</w:t>
      </w:r>
      <w:r w:rsidR="004524D6">
        <w:rPr>
          <w:rFonts w:ascii="標楷體" w:eastAsia="標楷體" w:hAnsi="標楷體" w:hint="eastAsia"/>
          <w:szCs w:val="24"/>
        </w:rPr>
        <w:t>Note</w:t>
      </w:r>
      <w:r w:rsidR="004524D6" w:rsidRPr="003E289C">
        <w:rPr>
          <w:rFonts w:ascii="標楷體" w:eastAsia="標楷體" w:hAnsi="標楷體" w:hint="eastAsia"/>
          <w:szCs w:val="24"/>
        </w:rPr>
        <w:t>：</w:t>
      </w:r>
      <w:r w:rsidR="004524D6">
        <w:rPr>
          <w:rFonts w:ascii="標楷體" w:eastAsia="標楷體" w:hAnsi="標楷體" w:hint="eastAsia"/>
          <w:szCs w:val="24"/>
        </w:rPr>
        <w:t>Admission by the delegate badge.</w:t>
      </w:r>
    </w:p>
    <w:p w:rsidR="004524D6" w:rsidRDefault="004524D6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Taiwan Foundry Society reserve the right to correct the program.</w:t>
      </w:r>
    </w:p>
    <w:p w:rsidR="004524D6" w:rsidRPr="003E289C" w:rsidRDefault="004524D6" w:rsidP="00851A34">
      <w:pPr>
        <w:spacing w:line="460" w:lineRule="exact"/>
        <w:ind w:firstLineChars="872" w:firstLine="20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Mandarin/English/Japanese, simultaneous translation.</w:t>
      </w:r>
    </w:p>
    <w:p w:rsidR="00E143A7" w:rsidRDefault="00E143A7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 w:rsidRPr="003E289C">
        <w:rPr>
          <w:rFonts w:ascii="標楷體" w:eastAsia="標楷體" w:hAnsi="標楷體"/>
          <w:szCs w:val="24"/>
        </w:rPr>
        <w:t>3.Content</w:t>
      </w:r>
      <w:r w:rsidRPr="003E289C">
        <w:rPr>
          <w:rFonts w:ascii="標楷體" w:eastAsia="標楷體" w:hAnsi="標楷體" w:hint="eastAsia"/>
          <w:szCs w:val="24"/>
        </w:rPr>
        <w:t>：</w:t>
      </w:r>
    </w:p>
    <w:tbl>
      <w:tblPr>
        <w:tblW w:w="909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73"/>
        <w:gridCol w:w="674"/>
        <w:gridCol w:w="1046"/>
        <w:gridCol w:w="3177"/>
        <w:gridCol w:w="3420"/>
      </w:tblGrid>
      <w:tr w:rsidR="002A659B" w:rsidRPr="00075F30" w:rsidTr="006034B0">
        <w:trPr>
          <w:trHeight w:val="537"/>
          <w:tblHeader/>
          <w:jc w:val="center"/>
        </w:trPr>
        <w:tc>
          <w:tcPr>
            <w:tcW w:w="773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659B" w:rsidRPr="00075F30" w:rsidRDefault="002A659B" w:rsidP="006034B0">
            <w:pPr>
              <w:pStyle w:val="a6"/>
              <w:spacing w:line="240" w:lineRule="exact"/>
              <w:ind w:leftChars="-209" w:left="-502" w:firstLineChars="209" w:firstLine="376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Date</w:t>
            </w:r>
          </w:p>
        </w:tc>
        <w:tc>
          <w:tcPr>
            <w:tcW w:w="67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659B" w:rsidRPr="00075F30" w:rsidRDefault="002A659B" w:rsidP="006034B0">
            <w:pPr>
              <w:pStyle w:val="a6"/>
              <w:spacing w:line="24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Code/</w:t>
            </w:r>
          </w:p>
          <w:p w:rsidR="002A659B" w:rsidRPr="00075F30" w:rsidRDefault="002A659B" w:rsidP="006034B0">
            <w:pPr>
              <w:pStyle w:val="a6"/>
              <w:spacing w:line="24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Page</w:t>
            </w:r>
          </w:p>
        </w:tc>
        <w:tc>
          <w:tcPr>
            <w:tcW w:w="104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659B" w:rsidRPr="00075F30" w:rsidRDefault="002A659B" w:rsidP="006034B0">
            <w:pPr>
              <w:pStyle w:val="a6"/>
              <w:spacing w:line="24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Time</w:t>
            </w:r>
          </w:p>
        </w:tc>
        <w:tc>
          <w:tcPr>
            <w:tcW w:w="3177" w:type="dxa"/>
            <w:tcBorders>
              <w:top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59B" w:rsidRPr="00075F30" w:rsidRDefault="002A659B" w:rsidP="006034B0">
            <w:pPr>
              <w:pStyle w:val="a6"/>
              <w:spacing w:line="24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Topic</w:t>
            </w:r>
          </w:p>
        </w:tc>
        <w:tc>
          <w:tcPr>
            <w:tcW w:w="34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659B" w:rsidRPr="00075F30" w:rsidRDefault="002A659B" w:rsidP="006034B0">
            <w:pPr>
              <w:pStyle w:val="a6"/>
              <w:spacing w:line="24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Lecturer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bookmarkStart w:id="4" w:name="_Hlk399243300"/>
            <w:r w:rsidRPr="00075F30">
              <w:rPr>
                <w:color w:val="000000"/>
                <w:sz w:val="18"/>
                <w:szCs w:val="18"/>
              </w:rPr>
              <w:t>11/14 Thu.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12" w:space="0" w:color="auto"/>
              <w:bottom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09:00-17:00</w:t>
            </w:r>
          </w:p>
        </w:tc>
        <w:tc>
          <w:tcPr>
            <w:tcW w:w="659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Registration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  <w:tcBorders>
              <w:top w:val="single" w:sz="12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rFonts w:hint="eastAsia"/>
                <w:color w:val="000000"/>
                <w:sz w:val="18"/>
                <w:szCs w:val="18"/>
              </w:rPr>
              <w:t>13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0-1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7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ISIC-EXPO</w:t>
            </w:r>
          </w:p>
        </w:tc>
      </w:tr>
      <w:bookmarkEnd w:id="4"/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  <w:tcBorders>
              <w:top w:val="single" w:sz="12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(TW)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="00E660D8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E660D8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0-1</w:t>
            </w:r>
            <w:r w:rsidR="00E660D8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E660D8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075F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7" w:type="dxa"/>
            <w:tcBorders>
              <w:top w:val="single" w:sz="4" w:space="0" w:color="auto"/>
              <w:right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Opening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 xml:space="preserve">Chairman of TFS: </w:t>
            </w:r>
            <w:r>
              <w:rPr>
                <w:rFonts w:hint="eastAsia"/>
                <w:color w:val="000000"/>
                <w:sz w:val="18"/>
                <w:szCs w:val="18"/>
              </w:rPr>
              <w:t>Chiu-Feng Lin</w:t>
            </w:r>
          </w:p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 xml:space="preserve">Chairman of Committee: </w:t>
            </w:r>
            <w:r w:rsidRPr="002A659B">
              <w:rPr>
                <w:color w:val="000000"/>
                <w:sz w:val="18"/>
                <w:szCs w:val="18"/>
              </w:rPr>
              <w:t>Solas Y.J. Lin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M1</w:t>
            </w:r>
          </w:p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(TW)</w:t>
            </w:r>
          </w:p>
        </w:tc>
        <w:tc>
          <w:tcPr>
            <w:tcW w:w="1046" w:type="dxa"/>
          </w:tcPr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075F30">
              <w:rPr>
                <w:color w:val="000000"/>
                <w:sz w:val="18"/>
                <w:szCs w:val="18"/>
              </w:rPr>
              <w:t>0-1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 w:rsidRPr="008B1477">
              <w:rPr>
                <w:sz w:val="18"/>
                <w:szCs w:val="18"/>
              </w:rPr>
              <w:t>Taiwan Investment Casting Market trend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 w:rsidRPr="008B1477">
              <w:rPr>
                <w:sz w:val="18"/>
                <w:szCs w:val="18"/>
              </w:rPr>
              <w:t>Jing-Shiang Shih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B1477">
              <w:rPr>
                <w:sz w:val="18"/>
                <w:szCs w:val="18"/>
              </w:rPr>
              <w:t xml:space="preserve"> secretary-general</w:t>
            </w:r>
            <w:r>
              <w:rPr>
                <w:rFonts w:hint="eastAsia"/>
                <w:sz w:val="18"/>
                <w:szCs w:val="18"/>
              </w:rPr>
              <w:t xml:space="preserve"> /Taiwan Foundry Society</w:t>
            </w:r>
          </w:p>
          <w:p w:rsidR="00E660D8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 w:rsidRPr="008B1477">
              <w:rPr>
                <w:sz w:val="18"/>
                <w:szCs w:val="18"/>
              </w:rPr>
              <w:t>Chief Casting Technology Section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>
              <w:rPr>
                <w:rFonts w:hint="eastAsia"/>
              </w:rPr>
              <w:t xml:space="preserve"> </w:t>
            </w:r>
            <w:r w:rsidRPr="00B5198F">
              <w:rPr>
                <w:rFonts w:hint="eastAsia"/>
                <w:sz w:val="18"/>
                <w:szCs w:val="18"/>
              </w:rPr>
              <w:t xml:space="preserve">Metal Industries Research </w:t>
            </w:r>
            <w:r w:rsidRPr="00B5198F">
              <w:rPr>
                <w:rFonts w:ascii="細明體" w:eastAsia="細明體" w:hAnsi="細明體" w:cs="細明體" w:hint="eastAsia"/>
                <w:sz w:val="18"/>
                <w:szCs w:val="18"/>
              </w:rPr>
              <w:t></w:t>
            </w:r>
            <w:r w:rsidRPr="00B5198F">
              <w:rPr>
                <w:rFonts w:hint="eastAsia"/>
                <w:sz w:val="18"/>
                <w:szCs w:val="18"/>
              </w:rPr>
              <w:t xml:space="preserve"> Development Centre/Metal Processing R</w:t>
            </w:r>
            <w:r w:rsidRPr="00B5198F">
              <w:rPr>
                <w:rFonts w:hint="eastAsia"/>
                <w:sz w:val="18"/>
                <w:szCs w:val="18"/>
              </w:rPr>
              <w:t>＆</w:t>
            </w:r>
            <w:r w:rsidRPr="00B5198F">
              <w:rPr>
                <w:rFonts w:hint="eastAsia"/>
                <w:sz w:val="18"/>
                <w:szCs w:val="18"/>
              </w:rPr>
              <w:t>D Development</w:t>
            </w:r>
          </w:p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施景祥秘書長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台灣鑄造學會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M2</w:t>
            </w:r>
          </w:p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(US)</w:t>
            </w:r>
          </w:p>
        </w:tc>
        <w:tc>
          <w:tcPr>
            <w:tcW w:w="1046" w:type="dxa"/>
          </w:tcPr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13: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 w:rsidRPr="008A483C">
              <w:rPr>
                <w:sz w:val="18"/>
                <w:szCs w:val="18"/>
              </w:rPr>
              <w:t>North American Market for Investment Castings Trends and Outlook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Joseph E. Fritz </w:t>
            </w:r>
            <w:r>
              <w:rPr>
                <w:rFonts w:hint="eastAsia"/>
                <w:sz w:val="18"/>
                <w:szCs w:val="18"/>
              </w:rPr>
              <w:t xml:space="preserve">- </w:t>
            </w:r>
            <w:r>
              <w:t xml:space="preserve"> </w:t>
            </w:r>
            <w:r w:rsidRPr="008A483C">
              <w:rPr>
                <w:sz w:val="18"/>
                <w:szCs w:val="18"/>
              </w:rPr>
              <w:t xml:space="preserve">Executive Director 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ICI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Pr="008A483C">
              <w:rPr>
                <w:sz w:val="18"/>
                <w:szCs w:val="18"/>
              </w:rPr>
              <w:t>Investment Casting Institute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M3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(EU)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E33F80" w:rsidRDefault="00E660D8" w:rsidP="00E660D8">
            <w:pPr>
              <w:pStyle w:val="a6"/>
              <w:ind w:leftChars="0" w:left="90" w:hangingChars="50" w:hanging="90"/>
              <w:rPr>
                <w:sz w:val="18"/>
                <w:szCs w:val="18"/>
              </w:rPr>
            </w:pPr>
            <w:r w:rsidRPr="00BF64CB">
              <w:rPr>
                <w:sz w:val="18"/>
                <w:szCs w:val="18"/>
              </w:rPr>
              <w:t>European Investment Casting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F64CB">
              <w:rPr>
                <w:sz w:val="18"/>
                <w:szCs w:val="18"/>
              </w:rPr>
              <w:t>Market Review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Pr="00BF64CB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BF64CB">
              <w:rPr>
                <w:rFonts w:ascii="Times New Roman"/>
                <w:sz w:val="18"/>
                <w:szCs w:val="18"/>
              </w:rPr>
              <w:t>Carlos Olabe</w:t>
            </w:r>
            <w:r w:rsidRPr="00BF64CB">
              <w:rPr>
                <w:rFonts w:ascii="Times New Roman" w:hint="eastAsia"/>
                <w:sz w:val="18"/>
                <w:szCs w:val="18"/>
              </w:rPr>
              <w:t xml:space="preserve"> - </w:t>
            </w:r>
            <w:r w:rsidRPr="00BF64CB">
              <w:rPr>
                <w:rFonts w:ascii="Times New Roman"/>
                <w:sz w:val="18"/>
                <w:szCs w:val="18"/>
              </w:rPr>
              <w:t>Executive Director</w:t>
            </w:r>
            <w:r w:rsidRPr="00BF64CB"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/</w:t>
            </w:r>
            <w:r w:rsidRPr="00BF64CB">
              <w:rPr>
                <w:rFonts w:ascii="Times New Roman" w:hint="eastAsia"/>
                <w:sz w:val="18"/>
                <w:szCs w:val="18"/>
              </w:rPr>
              <w:t xml:space="preserve"> EICF </w:t>
            </w:r>
          </w:p>
          <w:p w:rsidR="00E660D8" w:rsidRPr="00E33F80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BF64CB">
              <w:rPr>
                <w:rFonts w:ascii="Times New Roman" w:hint="eastAsia"/>
                <w:sz w:val="18"/>
                <w:szCs w:val="18"/>
              </w:rPr>
              <w:t>(</w:t>
            </w:r>
            <w:r>
              <w:t xml:space="preserve"> </w:t>
            </w:r>
            <w:r w:rsidRPr="00BF64CB">
              <w:rPr>
                <w:rFonts w:ascii="Times New Roman"/>
                <w:sz w:val="18"/>
                <w:szCs w:val="18"/>
              </w:rPr>
              <w:t>European Investment Casters ́Federation</w:t>
            </w:r>
            <w:r w:rsidRPr="00BF64CB"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)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M4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(EU)</w:t>
            </w:r>
          </w:p>
        </w:tc>
        <w:tc>
          <w:tcPr>
            <w:tcW w:w="1046" w:type="dxa"/>
          </w:tcPr>
          <w:p w:rsidR="00E660D8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14:20-14:40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E33F80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8A483C">
              <w:rPr>
                <w:rFonts w:ascii="Times New Roman"/>
                <w:sz w:val="18"/>
                <w:szCs w:val="18"/>
                <w:lang w:val="en-GB"/>
              </w:rPr>
              <w:t>Global Market Outlook 2019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Ronald Williams- </w:t>
            </w:r>
            <w:r>
              <w:t xml:space="preserve"> </w:t>
            </w:r>
            <w:r w:rsidRPr="008A483C">
              <w:rPr>
                <w:sz w:val="18"/>
                <w:szCs w:val="18"/>
              </w:rPr>
              <w:t>Managing Director</w:t>
            </w:r>
            <w:r w:rsidRPr="008A483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t xml:space="preserve"> </w:t>
            </w:r>
            <w:r w:rsidRPr="008B1477">
              <w:rPr>
                <w:sz w:val="18"/>
                <w:szCs w:val="18"/>
              </w:rPr>
              <w:t>The Blayson Group Ltd UK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5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(JP)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E33F80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561945">
              <w:rPr>
                <w:rFonts w:ascii="Times New Roman"/>
                <w:sz w:val="18"/>
                <w:szCs w:val="18"/>
              </w:rPr>
              <w:t>Market Trend of</w:t>
            </w:r>
            <w:r>
              <w:rPr>
                <w:rFonts w:ascii="Times New Roman" w:hint="eastAsia"/>
                <w:sz w:val="18"/>
                <w:szCs w:val="18"/>
              </w:rPr>
              <w:t xml:space="preserve">  </w:t>
            </w:r>
            <w:r w:rsidRPr="00561945">
              <w:rPr>
                <w:rFonts w:ascii="Times New Roman"/>
                <w:sz w:val="18"/>
                <w:szCs w:val="18"/>
              </w:rPr>
              <w:t>Japanese Investment Casting Industry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 w:rsidRPr="00B74E6F">
              <w:rPr>
                <w:sz w:val="18"/>
                <w:szCs w:val="18"/>
              </w:rPr>
              <w:t>Yukio Nas</w:t>
            </w:r>
            <w:r>
              <w:rPr>
                <w:rFonts w:hint="eastAsia"/>
                <w:sz w:val="18"/>
                <w:szCs w:val="18"/>
              </w:rPr>
              <w:t xml:space="preserve">u </w:t>
            </w:r>
            <w:r>
              <w:rPr>
                <w:rFonts w:hint="eastAsia"/>
                <w:sz w:val="18"/>
                <w:szCs w:val="18"/>
              </w:rPr>
              <w:t>那須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征雄</w:t>
            </w:r>
            <w:r>
              <w:rPr>
                <w:rFonts w:hint="eastAsia"/>
                <w:sz w:val="18"/>
                <w:szCs w:val="18"/>
              </w:rPr>
              <w:t xml:space="preserve">- </w:t>
            </w:r>
            <w:r>
              <w:t xml:space="preserve">  </w:t>
            </w:r>
            <w:r w:rsidRPr="00561945">
              <w:rPr>
                <w:sz w:val="18"/>
                <w:szCs w:val="18"/>
              </w:rPr>
              <w:t>Japan Foundry Society</w:t>
            </w:r>
            <w:r>
              <w:rPr>
                <w:rFonts w:hint="eastAsia"/>
                <w:sz w:val="18"/>
                <w:szCs w:val="18"/>
              </w:rPr>
              <w:t xml:space="preserve"> /</w:t>
            </w:r>
            <w:r w:rsidRPr="00561945">
              <w:rPr>
                <w:szCs w:val="18"/>
              </w:rPr>
              <w:t xml:space="preserve"> </w:t>
            </w:r>
            <w:r w:rsidRPr="00561945">
              <w:rPr>
                <w:sz w:val="18"/>
                <w:szCs w:val="18"/>
              </w:rPr>
              <w:t xml:space="preserve">Nasu Technology Consultant office 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6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>
              <w:rPr>
                <w:rFonts w:hint="eastAsia"/>
                <w:sz w:val="18"/>
                <w:szCs w:val="18"/>
              </w:rPr>
              <w:t>N</w:t>
            </w:r>
            <w:r w:rsidRPr="00E33F80"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 w:rsidRPr="008B1477">
              <w:rPr>
                <w:sz w:val="18"/>
                <w:szCs w:val="18"/>
              </w:rPr>
              <w:t>The Investment Casting Market of Chinese Mainland in 2018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 w:rsidRPr="00B8552B">
              <w:rPr>
                <w:sz w:val="18"/>
                <w:szCs w:val="18"/>
              </w:rPr>
              <w:t>Zhang Yun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t xml:space="preserve"> </w:t>
            </w:r>
            <w:bookmarkStart w:id="5" w:name="OLE_LINK17"/>
            <w:bookmarkStart w:id="6" w:name="OLE_LINK18"/>
            <w:r w:rsidRPr="008B1477">
              <w:rPr>
                <w:sz w:val="18"/>
                <w:szCs w:val="18"/>
              </w:rPr>
              <w:t>secretary-general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bookmarkEnd w:id="5"/>
            <w:bookmarkEnd w:id="6"/>
            <w:r>
              <w:rPr>
                <w:rFonts w:hint="eastAsia"/>
                <w:sz w:val="18"/>
                <w:szCs w:val="18"/>
              </w:rPr>
              <w:t>/</w:t>
            </w:r>
            <w:r w:rsidRPr="00ED3A16">
              <w:rPr>
                <w:sz w:val="18"/>
                <w:szCs w:val="18"/>
              </w:rPr>
              <w:t>Investment Casting Branch of China Foundry Association</w:t>
            </w:r>
          </w:p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張耘秘書長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中國鑄造協會精密鑄造分會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="00E660D8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E660D8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E660D8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7" w:type="dxa"/>
            <w:gridSpan w:val="2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Coffee Break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TW</w:t>
            </w:r>
            <w:r w:rsidRPr="00E33F80"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E33F80" w:rsidRDefault="00E660D8" w:rsidP="00E660D8">
            <w:pPr>
              <w:pStyle w:val="a6"/>
              <w:ind w:leftChars="0" w:left="90" w:hangingChars="50" w:hanging="90"/>
              <w:rPr>
                <w:sz w:val="18"/>
                <w:szCs w:val="18"/>
              </w:rPr>
            </w:pPr>
            <w:r w:rsidRPr="00DF003C">
              <w:rPr>
                <w:sz w:val="18"/>
                <w:szCs w:val="18"/>
              </w:rPr>
              <w:t xml:space="preserve">Fabrication of </w:t>
            </w:r>
            <w:r>
              <w:rPr>
                <w:rFonts w:hint="eastAsia"/>
                <w:sz w:val="18"/>
                <w:szCs w:val="18"/>
              </w:rPr>
              <w:t xml:space="preserve">Three Dimensional Structures In Polymer-Based </w:t>
            </w:r>
            <w:r>
              <w:rPr>
                <w:sz w:val="18"/>
                <w:szCs w:val="18"/>
              </w:rPr>
              <w:t>Micro channels</w:t>
            </w:r>
            <w:r>
              <w:rPr>
                <w:rFonts w:hint="eastAsia"/>
                <w:sz w:val="18"/>
                <w:szCs w:val="18"/>
              </w:rPr>
              <w:t xml:space="preserve"> with</w:t>
            </w:r>
            <w:r w:rsidRPr="00DF003C">
              <w:rPr>
                <w:sz w:val="18"/>
                <w:szCs w:val="18"/>
              </w:rPr>
              <w:t xml:space="preserve"> Lost-Wax Casting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Pr="00A45F07" w:rsidRDefault="00E660D8" w:rsidP="00E660D8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A45F07">
              <w:rPr>
                <w:rFonts w:ascii="Times New Roman"/>
                <w:sz w:val="18"/>
                <w:szCs w:val="18"/>
              </w:rPr>
              <w:t>Chunhui Chung</w:t>
            </w:r>
            <w:r w:rsidRPr="00A45F07">
              <w:rPr>
                <w:rFonts w:ascii="Times New Roman" w:hint="eastAsia"/>
                <w:sz w:val="18"/>
                <w:szCs w:val="18"/>
              </w:rPr>
              <w:t xml:space="preserve"> - </w:t>
            </w:r>
            <w:r w:rsidRPr="00A45F07">
              <w:rPr>
                <w:rFonts w:ascii="Times New Roman"/>
                <w:sz w:val="18"/>
                <w:szCs w:val="18"/>
              </w:rPr>
              <w:t>Associate Professor</w:t>
            </w:r>
            <w:r>
              <w:rPr>
                <w:rFonts w:ascii="Times New Roman" w:hint="eastAsia"/>
                <w:sz w:val="18"/>
                <w:szCs w:val="18"/>
              </w:rPr>
              <w:t>,</w:t>
            </w:r>
          </w:p>
          <w:p w:rsidR="00E660D8" w:rsidRPr="00A45F07" w:rsidRDefault="00E660D8" w:rsidP="00E660D8">
            <w:pPr>
              <w:pStyle w:val="a6"/>
              <w:rPr>
                <w:sz w:val="18"/>
                <w:szCs w:val="18"/>
              </w:rPr>
            </w:pPr>
            <w:r w:rsidRPr="00A45F07">
              <w:rPr>
                <w:sz w:val="18"/>
                <w:szCs w:val="18"/>
              </w:rPr>
              <w:t>Department of Mechanical Engineering</w:t>
            </w:r>
          </w:p>
          <w:p w:rsidR="00E660D8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 w:rsidRPr="00A45F07">
              <w:rPr>
                <w:sz w:val="18"/>
                <w:szCs w:val="18"/>
              </w:rPr>
              <w:t>National Taiwan University of Science and Technology</w:t>
            </w:r>
          </w:p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lastRenderedPageBreak/>
              <w:t>鍾俊輝教授</w:t>
            </w:r>
            <w:r w:rsidRPr="00E33F80">
              <w:rPr>
                <w:sz w:val="18"/>
                <w:szCs w:val="18"/>
              </w:rPr>
              <w:t>-</w:t>
            </w:r>
            <w:r w:rsidRPr="00E33F80">
              <w:rPr>
                <w:sz w:val="18"/>
                <w:szCs w:val="18"/>
              </w:rPr>
              <w:t>成大機械系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TW</w:t>
            </w:r>
            <w:r w:rsidRPr="00E33F80"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 w:rsidRPr="00E560E9">
              <w:rPr>
                <w:sz w:val="18"/>
                <w:szCs w:val="18"/>
              </w:rPr>
              <w:t>A Specialty Refractory Blend that Builds High Performance Primary Slurries and Improves Casting Defects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 w:rsidRPr="00096116">
              <w:rPr>
                <w:sz w:val="18"/>
                <w:szCs w:val="18"/>
              </w:rPr>
              <w:t>Lin Bing-Hao</w:t>
            </w:r>
            <w:r>
              <w:rPr>
                <w:rFonts w:hint="eastAsia"/>
                <w:sz w:val="18"/>
                <w:szCs w:val="18"/>
              </w:rPr>
              <w:t xml:space="preserve"> - </w:t>
            </w:r>
            <w:r w:rsidRPr="00723A39">
              <w:rPr>
                <w:sz w:val="18"/>
                <w:szCs w:val="18"/>
              </w:rPr>
              <w:t xml:space="preserve"> Engineer 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t xml:space="preserve"> </w:t>
            </w:r>
            <w:r w:rsidRPr="000445DC">
              <w:rPr>
                <w:sz w:val="18"/>
                <w:szCs w:val="18"/>
              </w:rPr>
              <w:t>President Co., Ltd.</w:t>
            </w:r>
          </w:p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 w:rsidRPr="00E560E9">
              <w:rPr>
                <w:rFonts w:hint="eastAsia"/>
                <w:sz w:val="18"/>
                <w:szCs w:val="18"/>
              </w:rPr>
              <w:t>林稟豪</w:t>
            </w:r>
            <w:r>
              <w:rPr>
                <w:rFonts w:hint="eastAsia"/>
                <w:sz w:val="18"/>
                <w:szCs w:val="18"/>
              </w:rPr>
              <w:t>工程師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忠正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公司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T1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JP</w:t>
            </w:r>
            <w:r w:rsidRPr="00E33F80"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ED3A16" w:rsidRDefault="00E660D8" w:rsidP="00E660D8">
            <w:pPr>
              <w:pStyle w:val="a6"/>
              <w:ind w:leftChars="0" w:left="0"/>
              <w:rPr>
                <w:color w:val="FF0000"/>
                <w:sz w:val="18"/>
                <w:szCs w:val="18"/>
              </w:rPr>
            </w:pPr>
            <w:r w:rsidRPr="00632544">
              <w:rPr>
                <w:sz w:val="18"/>
                <w:szCs w:val="18"/>
              </w:rPr>
              <w:t>Method of measuring ash content for investment casting wax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Pr="000443E7" w:rsidRDefault="00E660D8" w:rsidP="00E660D8">
            <w:pPr>
              <w:jc w:val="both"/>
              <w:rPr>
                <w:rFonts w:ascii="Times New Roman"/>
                <w:color w:val="FF0000"/>
                <w:sz w:val="18"/>
                <w:szCs w:val="18"/>
              </w:rPr>
            </w:pPr>
            <w:r w:rsidRPr="00B74E6F">
              <w:rPr>
                <w:rFonts w:ascii="Times New Roman"/>
                <w:sz w:val="18"/>
                <w:szCs w:val="18"/>
              </w:rPr>
              <w:t xml:space="preserve">Yosuke Saito </w:t>
            </w:r>
            <w:r w:rsidRPr="00B74E6F">
              <w:rPr>
                <w:rFonts w:ascii="Times New Roman" w:hint="eastAsia"/>
                <w:sz w:val="18"/>
                <w:szCs w:val="18"/>
              </w:rPr>
              <w:t>-</w:t>
            </w:r>
            <w:r>
              <w:t xml:space="preserve"> </w:t>
            </w:r>
            <w:r w:rsidRPr="008A483C">
              <w:rPr>
                <w:rFonts w:ascii="Times New Roman"/>
                <w:sz w:val="18"/>
                <w:szCs w:val="18"/>
              </w:rPr>
              <w:t xml:space="preserve">Product Engineer </w:t>
            </w:r>
            <w:r>
              <w:rPr>
                <w:rFonts w:ascii="Times New Roman" w:hint="eastAsia"/>
                <w:sz w:val="18"/>
                <w:szCs w:val="18"/>
              </w:rPr>
              <w:t>/</w:t>
            </w:r>
            <w:r w:rsidRPr="00B74E6F">
              <w:rPr>
                <w:rFonts w:ascii="Times New Roman"/>
                <w:sz w:val="18"/>
                <w:szCs w:val="18"/>
              </w:rPr>
              <w:t>Taenaka Kogyo co.,ltd.</w:t>
            </w:r>
            <w:r>
              <w:rPr>
                <w:rFonts w:ascii="Times New Roman" w:hint="eastAsia"/>
                <w:sz w:val="18"/>
                <w:szCs w:val="18"/>
              </w:rPr>
              <w:t xml:space="preserve"> /</w:t>
            </w:r>
            <w:r>
              <w:t xml:space="preserve"> </w:t>
            </w:r>
            <w:r w:rsidRPr="008A483C">
              <w:rPr>
                <w:rFonts w:ascii="Times New Roman"/>
                <w:sz w:val="18"/>
                <w:szCs w:val="18"/>
              </w:rPr>
              <w:t>Investment Casting Production Dept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T2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US</w:t>
            </w:r>
            <w:r w:rsidRPr="00E33F80"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656045" w:rsidRDefault="00E660D8" w:rsidP="00E660D8">
            <w:pPr>
              <w:rPr>
                <w:rFonts w:ascii="Times New Roman"/>
                <w:color w:val="FF0000"/>
                <w:sz w:val="18"/>
                <w:szCs w:val="18"/>
              </w:rPr>
            </w:pPr>
            <w:r w:rsidRPr="00854820">
              <w:rPr>
                <w:rFonts w:ascii="Times New Roman"/>
                <w:sz w:val="18"/>
                <w:szCs w:val="18"/>
              </w:rPr>
              <w:t>The advantage of high-quality process control and automation in the wax room and the benefit to all downstream operations.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Default="00E660D8" w:rsidP="00E660D8">
            <w:pPr>
              <w:rPr>
                <w:rFonts w:ascii="Times New Roman"/>
                <w:color w:val="FF0000"/>
                <w:sz w:val="18"/>
                <w:szCs w:val="18"/>
              </w:rPr>
            </w:pPr>
            <w:r w:rsidRPr="00854820">
              <w:rPr>
                <w:rFonts w:ascii="Times New Roman"/>
                <w:sz w:val="18"/>
                <w:szCs w:val="18"/>
              </w:rPr>
              <w:t>Chris Boylan</w:t>
            </w:r>
            <w:r w:rsidRPr="00854820">
              <w:rPr>
                <w:rFonts w:ascii="Times New Roman" w:hint="eastAsia"/>
                <w:sz w:val="18"/>
                <w:szCs w:val="18"/>
              </w:rPr>
              <w:t xml:space="preserve"> -</w:t>
            </w:r>
            <w:r w:rsidRPr="00854820">
              <w:t xml:space="preserve"> </w:t>
            </w:r>
            <w:r w:rsidRPr="00854820">
              <w:rPr>
                <w:rFonts w:ascii="Times New Roman"/>
                <w:sz w:val="18"/>
                <w:szCs w:val="18"/>
              </w:rPr>
              <w:t>MPI, Inc.</w:t>
            </w:r>
          </w:p>
          <w:p w:rsidR="00E660D8" w:rsidRPr="00656045" w:rsidRDefault="00E660D8" w:rsidP="00E660D8">
            <w:pPr>
              <w:rPr>
                <w:rFonts w:ascii="Times New Roman"/>
                <w:color w:val="FF0000"/>
                <w:sz w:val="18"/>
                <w:szCs w:val="18"/>
              </w:rPr>
            </w:pP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T3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EU</w:t>
            </w:r>
            <w:r w:rsidRPr="00E33F80"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0443E7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ED3A16">
              <w:rPr>
                <w:rFonts w:ascii="Times New Roman"/>
                <w:sz w:val="18"/>
                <w:szCs w:val="18"/>
              </w:rPr>
              <w:t xml:space="preserve">The Progression of Investment Casting </w:t>
            </w:r>
            <w:r>
              <w:rPr>
                <w:rFonts w:ascii="Times New Roman" w:hint="eastAsia"/>
                <w:sz w:val="18"/>
                <w:szCs w:val="18"/>
              </w:rPr>
              <w:t>Wax Technology Through Time.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Pr="00E33F80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ED3A16">
              <w:rPr>
                <w:rFonts w:ascii="Times New Roman"/>
                <w:sz w:val="18"/>
                <w:szCs w:val="18"/>
              </w:rPr>
              <w:t xml:space="preserve">Ronald Williams </w:t>
            </w:r>
            <w:r>
              <w:rPr>
                <w:rFonts w:ascii="Times New Roman" w:hint="eastAsia"/>
                <w:sz w:val="18"/>
                <w:szCs w:val="18"/>
              </w:rPr>
              <w:t>-</w:t>
            </w:r>
            <w:r w:rsidRPr="00ED3A16">
              <w:rPr>
                <w:rFonts w:ascii="Times New Roman"/>
                <w:sz w:val="18"/>
                <w:szCs w:val="18"/>
              </w:rPr>
              <w:t>The Blayson Group Ltd UK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  <w:tcBorders>
              <w:bottom w:val="double" w:sz="12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double" w:sz="12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double" w:sz="12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18: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0-20:00</w:t>
            </w:r>
          </w:p>
        </w:tc>
        <w:tc>
          <w:tcPr>
            <w:tcW w:w="6597" w:type="dxa"/>
            <w:gridSpan w:val="2"/>
            <w:tcBorders>
              <w:bottom w:val="double" w:sz="12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Welcome Reception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 w:val="restart"/>
            <w:tcBorders>
              <w:top w:val="double" w:sz="12" w:space="0" w:color="auto"/>
            </w:tcBorders>
          </w:tcPr>
          <w:p w:rsidR="002A659B" w:rsidRPr="00075F30" w:rsidRDefault="002A659B" w:rsidP="006034B0">
            <w:pPr>
              <w:spacing w:line="260" w:lineRule="exact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11/15</w:t>
            </w:r>
          </w:p>
          <w:p w:rsidR="002A659B" w:rsidRPr="00075F30" w:rsidRDefault="002A659B" w:rsidP="006034B0">
            <w:pPr>
              <w:spacing w:line="260" w:lineRule="exact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Fri.</w:t>
            </w:r>
          </w:p>
        </w:tc>
        <w:tc>
          <w:tcPr>
            <w:tcW w:w="674" w:type="dxa"/>
            <w:tcBorders>
              <w:top w:val="double" w:sz="12" w:space="0" w:color="auto"/>
              <w:bottom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double" w:sz="12" w:space="0" w:color="auto"/>
              <w:bottom w:val="single" w:sz="4" w:space="0" w:color="auto"/>
            </w:tcBorders>
          </w:tcPr>
          <w:p w:rsidR="002A659B" w:rsidRPr="00075F30" w:rsidRDefault="00B9723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00</w:t>
            </w:r>
            <w:r w:rsidR="002A659B" w:rsidRPr="00075F30">
              <w:rPr>
                <w:color w:val="000000"/>
                <w:sz w:val="18"/>
                <w:szCs w:val="18"/>
              </w:rPr>
              <w:t>-13:00</w:t>
            </w:r>
          </w:p>
        </w:tc>
        <w:tc>
          <w:tcPr>
            <w:tcW w:w="6597" w:type="dxa"/>
            <w:gridSpan w:val="2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Registration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  <w:tcBorders>
              <w:top w:val="double" w:sz="12" w:space="0" w:color="auto"/>
            </w:tcBorders>
          </w:tcPr>
          <w:p w:rsidR="002A659B" w:rsidRPr="00075F30" w:rsidRDefault="002A659B" w:rsidP="006034B0">
            <w:pPr>
              <w:spacing w:line="260" w:lineRule="exact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09:00-1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075F30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ISIC-EXPO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  <w:tcBorders>
              <w:top w:val="double" w:sz="12" w:space="0" w:color="auto"/>
            </w:tcBorders>
          </w:tcPr>
          <w:p w:rsidR="00E660D8" w:rsidRPr="00075F30" w:rsidRDefault="00E660D8" w:rsidP="00E660D8">
            <w:pPr>
              <w:spacing w:line="260" w:lineRule="exact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T4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(TW)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177" w:type="dxa"/>
            <w:tcBorders>
              <w:top w:val="single" w:sz="4" w:space="0" w:color="auto"/>
              <w:right w:val="single" w:sz="4" w:space="0" w:color="auto"/>
            </w:tcBorders>
          </w:tcPr>
          <w:p w:rsidR="00E660D8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ED3A16">
              <w:rPr>
                <w:rFonts w:ascii="Times New Roman"/>
                <w:sz w:val="18"/>
                <w:szCs w:val="18"/>
              </w:rPr>
              <w:t>Wax Technology Through Time</w:t>
            </w:r>
          </w:p>
          <w:p w:rsidR="00E660D8" w:rsidRPr="0033462F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 w:rsidRPr="00487B2A">
              <w:rPr>
                <w:sz w:val="18"/>
                <w:szCs w:val="18"/>
              </w:rPr>
              <w:t>A Study of Rapid  Prototype of Investment Casting using  3D Printing Ceramic Mold (3DPCM) Technology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E660D8" w:rsidRPr="00AD50DE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AD50DE">
              <w:rPr>
                <w:rFonts w:ascii="Times New Roman" w:hint="eastAsia"/>
                <w:sz w:val="18"/>
                <w:szCs w:val="18"/>
              </w:rPr>
              <w:t>Dr.</w:t>
            </w:r>
            <w:r>
              <w:t xml:space="preserve"> </w:t>
            </w:r>
            <w:r w:rsidRPr="00AD50DE">
              <w:rPr>
                <w:rFonts w:ascii="Times New Roman"/>
                <w:sz w:val="18"/>
                <w:szCs w:val="18"/>
              </w:rPr>
              <w:t>Ching-Tsai Wu</w:t>
            </w:r>
            <w:r w:rsidRPr="00AD50DE">
              <w:rPr>
                <w:rFonts w:ascii="Times New Roman" w:hint="eastAsia"/>
                <w:sz w:val="18"/>
                <w:szCs w:val="18"/>
              </w:rPr>
              <w:t xml:space="preserve"> - </w:t>
            </w:r>
            <w:r w:rsidRPr="00AD50DE">
              <w:rPr>
                <w:rFonts w:ascii="Times New Roman"/>
                <w:sz w:val="18"/>
                <w:szCs w:val="18"/>
              </w:rPr>
              <w:t>Senior Project Manager</w:t>
            </w:r>
            <w:r w:rsidRPr="00AD50DE">
              <w:rPr>
                <w:rFonts w:ascii="Times New Roman" w:hint="eastAsia"/>
                <w:sz w:val="18"/>
                <w:szCs w:val="18"/>
              </w:rPr>
              <w:t>/</w:t>
            </w:r>
          </w:p>
          <w:p w:rsidR="00E660D8" w:rsidRPr="00723A39" w:rsidRDefault="00E660D8" w:rsidP="00E660D8">
            <w:pPr>
              <w:pStyle w:val="a6"/>
              <w:rPr>
                <w:sz w:val="18"/>
                <w:szCs w:val="18"/>
              </w:rPr>
            </w:pPr>
            <w:r w:rsidRPr="00723A39">
              <w:rPr>
                <w:sz w:val="18"/>
                <w:szCs w:val="18"/>
              </w:rPr>
              <w:t>Metal Industrial Research &amp; Development Centre</w:t>
            </w:r>
          </w:p>
          <w:p w:rsidR="00E660D8" w:rsidRPr="0033462F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吳慶財博士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金工中心熔鑄組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T5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JP</w:t>
            </w:r>
            <w:r w:rsidRPr="00E33F80"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9: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723A39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723A39">
              <w:rPr>
                <w:rFonts w:ascii="Times New Roman"/>
                <w:sz w:val="18"/>
                <w:szCs w:val="18"/>
              </w:rPr>
              <w:t>Advanced 3D printing</w:t>
            </w:r>
          </w:p>
          <w:p w:rsidR="00E660D8" w:rsidRPr="00723A39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723A39">
              <w:rPr>
                <w:rFonts w:ascii="Times New Roman"/>
                <w:sz w:val="18"/>
                <w:szCs w:val="18"/>
              </w:rPr>
              <w:t>Technology for Ceramic</w:t>
            </w:r>
          </w:p>
          <w:p w:rsidR="00E660D8" w:rsidRPr="00723A39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723A39">
              <w:rPr>
                <w:rFonts w:ascii="Times New Roman"/>
                <w:sz w:val="18"/>
                <w:szCs w:val="18"/>
              </w:rPr>
              <w:t>Cores and Fused Refractory</w:t>
            </w:r>
          </w:p>
          <w:p w:rsidR="00E660D8" w:rsidRPr="00E33F80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723A39">
              <w:rPr>
                <w:rFonts w:ascii="Times New Roman"/>
                <w:sz w:val="18"/>
                <w:szCs w:val="18"/>
              </w:rPr>
              <w:t>Materials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Pr="000443E7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B76163">
              <w:rPr>
                <w:rFonts w:ascii="Times New Roman"/>
                <w:sz w:val="18"/>
                <w:szCs w:val="18"/>
              </w:rPr>
              <w:t xml:space="preserve">Koichiro Nabetani </w:t>
            </w:r>
            <w:r w:rsidRPr="00BF64CB">
              <w:rPr>
                <w:rFonts w:ascii="Times New Roman" w:hint="eastAsia"/>
                <w:sz w:val="18"/>
                <w:szCs w:val="18"/>
              </w:rPr>
              <w:t>奈部谷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BF64CB">
              <w:rPr>
                <w:rFonts w:ascii="Times New Roman" w:hint="eastAsia"/>
                <w:sz w:val="18"/>
                <w:szCs w:val="18"/>
              </w:rPr>
              <w:t>光一郎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B74E6F">
              <w:rPr>
                <w:rFonts w:ascii="Times New Roman"/>
                <w:sz w:val="18"/>
                <w:szCs w:val="18"/>
              </w:rPr>
              <w:t>-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B74E6F">
              <w:rPr>
                <w:rFonts w:ascii="Times New Roman"/>
                <w:sz w:val="18"/>
                <w:szCs w:val="18"/>
              </w:rPr>
              <w:t>AGC Ceramics co.,Ltd.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T6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JP</w:t>
            </w:r>
            <w:r w:rsidRPr="00E33F80"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-10:</w:t>
            </w: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B74E6F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EF7D8F">
              <w:rPr>
                <w:rFonts w:ascii="Times New Roman"/>
                <w:sz w:val="18"/>
                <w:szCs w:val="18"/>
              </w:rPr>
              <w:t>Permeability of ceramic shell mold</w:t>
            </w:r>
            <w:r>
              <w:rPr>
                <w:rFonts w:ascii="Times New Roman" w:hint="eastAsia"/>
                <w:sz w:val="18"/>
                <w:szCs w:val="18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Pr="00B74E6F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EF7D8F">
              <w:rPr>
                <w:rFonts w:ascii="Times New Roman"/>
                <w:sz w:val="18"/>
                <w:szCs w:val="18"/>
              </w:rPr>
              <w:t>Ryosuke Naito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561945">
              <w:rPr>
                <w:rFonts w:ascii="Times New Roman" w:hint="eastAsia"/>
                <w:sz w:val="18"/>
                <w:szCs w:val="18"/>
              </w:rPr>
              <w:t>内藤</w:t>
            </w:r>
            <w:r w:rsidRPr="00561945">
              <w:rPr>
                <w:rFonts w:ascii="Times New Roman"/>
                <w:sz w:val="18"/>
                <w:szCs w:val="18"/>
              </w:rPr>
              <w:t xml:space="preserve"> </w:t>
            </w:r>
            <w:r w:rsidRPr="00561945">
              <w:rPr>
                <w:rFonts w:ascii="Times New Roman" w:hint="eastAsia"/>
                <w:sz w:val="18"/>
                <w:szCs w:val="18"/>
              </w:rPr>
              <w:t>亮佑</w:t>
            </w:r>
            <w:r w:rsidRPr="00B74E6F">
              <w:rPr>
                <w:rFonts w:ascii="Times New Roman"/>
                <w:sz w:val="18"/>
                <w:szCs w:val="18"/>
              </w:rPr>
              <w:t xml:space="preserve"> </w:t>
            </w:r>
            <w:r w:rsidRPr="00B74E6F">
              <w:rPr>
                <w:rFonts w:ascii="Times New Roman" w:hint="eastAsia"/>
                <w:sz w:val="18"/>
                <w:szCs w:val="18"/>
              </w:rPr>
              <w:t>-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561945">
              <w:rPr>
                <w:rFonts w:ascii="Times New Roman"/>
                <w:sz w:val="18"/>
                <w:szCs w:val="18"/>
              </w:rPr>
              <w:t xml:space="preserve">Permeability of ceramic shell mold  </w:t>
            </w:r>
            <w:r w:rsidRPr="00EF7D8F">
              <w:rPr>
                <w:rFonts w:ascii="Times New Roman"/>
                <w:sz w:val="18"/>
                <w:szCs w:val="18"/>
              </w:rPr>
              <w:t>IHI corporation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/</w:t>
            </w:r>
            <w:r w:rsidRPr="00BF64CB">
              <w:rPr>
                <w:rFonts w:ascii="Times New Roman"/>
                <w:sz w:val="18"/>
                <w:szCs w:val="18"/>
              </w:rPr>
              <w:t>Material Processing Gr.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T7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EU</w:t>
            </w:r>
            <w:r w:rsidRPr="00E33F80"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B74E6F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33462F">
              <w:rPr>
                <w:rFonts w:ascii="Times New Roman"/>
                <w:sz w:val="18"/>
                <w:szCs w:val="18"/>
              </w:rPr>
              <w:t>The use of advanced materials technology to improve shell room efficiency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Pr="00B74E6F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33462F">
              <w:rPr>
                <w:rFonts w:ascii="Times New Roman"/>
                <w:sz w:val="18"/>
                <w:szCs w:val="18"/>
              </w:rPr>
              <w:t xml:space="preserve">Gavin Dooley  </w:t>
            </w:r>
            <w:r w:rsidRPr="0033462F">
              <w:rPr>
                <w:rFonts w:ascii="Times New Roman"/>
                <w:sz w:val="18"/>
                <w:szCs w:val="18"/>
              </w:rPr>
              <w:t>–</w:t>
            </w:r>
            <w:r w:rsidRPr="0033462F">
              <w:t xml:space="preserve"> </w:t>
            </w:r>
            <w:r w:rsidRPr="0033462F">
              <w:rPr>
                <w:rFonts w:ascii="Times New Roman"/>
                <w:sz w:val="18"/>
                <w:szCs w:val="18"/>
              </w:rPr>
              <w:t>REMET UK, Ltd.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T8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(JP)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10:50-11:20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B74E6F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F12EB0">
              <w:rPr>
                <w:rFonts w:ascii="Times New Roman"/>
                <w:sz w:val="18"/>
                <w:szCs w:val="18"/>
              </w:rPr>
              <w:t>Investigation on the high temperature strength characteristics of shell mold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Pr="00B74E6F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F12EB0">
              <w:rPr>
                <w:rFonts w:ascii="Times New Roman"/>
                <w:sz w:val="18"/>
                <w:szCs w:val="18"/>
              </w:rPr>
              <w:t xml:space="preserve">Shusaku Sagara </w:t>
            </w:r>
            <w:r w:rsidRPr="00B74E6F">
              <w:rPr>
                <w:rFonts w:ascii="Times New Roman"/>
                <w:sz w:val="18"/>
                <w:szCs w:val="18"/>
              </w:rPr>
              <w:t xml:space="preserve"> -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5198F">
              <w:rPr>
                <w:rFonts w:ascii="Times New Roman"/>
                <w:sz w:val="18"/>
                <w:szCs w:val="18"/>
              </w:rPr>
              <w:t xml:space="preserve">Manager </w:t>
            </w:r>
            <w:r>
              <w:rPr>
                <w:rFonts w:ascii="Times New Roman" w:hint="eastAsia"/>
                <w:sz w:val="18"/>
                <w:szCs w:val="18"/>
              </w:rPr>
              <w:t>/</w:t>
            </w:r>
            <w:r w:rsidRPr="00B74E6F">
              <w:rPr>
                <w:rFonts w:ascii="Times New Roman"/>
                <w:sz w:val="18"/>
                <w:szCs w:val="18"/>
              </w:rPr>
              <w:t>CASTEM CO.,LTD</w:t>
            </w:r>
            <w:r>
              <w:rPr>
                <w:rFonts w:ascii="Times New Roman" w:hint="eastAsia"/>
                <w:sz w:val="18"/>
                <w:szCs w:val="18"/>
              </w:rPr>
              <w:t xml:space="preserve"> /</w:t>
            </w:r>
            <w:r>
              <w:t xml:space="preserve"> </w:t>
            </w:r>
            <w:r w:rsidRPr="00B5198F">
              <w:rPr>
                <w:rFonts w:ascii="Times New Roman"/>
                <w:sz w:val="18"/>
                <w:szCs w:val="18"/>
              </w:rPr>
              <w:t>Business Development Dept.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T9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JP</w:t>
            </w:r>
            <w:r w:rsidRPr="00E33F80"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B74E6F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E07F82">
              <w:rPr>
                <w:rFonts w:ascii="Times New Roman" w:hint="eastAsia"/>
                <w:sz w:val="18"/>
                <w:szCs w:val="18"/>
              </w:rPr>
              <w:t xml:space="preserve">Ultra-High-Speed Casting Simulation </w:t>
            </w:r>
            <w:r w:rsidRPr="00E07F82">
              <w:rPr>
                <w:rFonts w:ascii="Times New Roman" w:hint="eastAsia"/>
                <w:sz w:val="18"/>
                <w:szCs w:val="18"/>
              </w:rPr>
              <w:t>「</w:t>
            </w:r>
            <w:r w:rsidRPr="00E07F82">
              <w:rPr>
                <w:rFonts w:ascii="Times New Roman" w:hint="eastAsia"/>
                <w:sz w:val="18"/>
                <w:szCs w:val="18"/>
              </w:rPr>
              <w:t>JSCAST</w:t>
            </w:r>
            <w:r w:rsidRPr="00E07F82">
              <w:rPr>
                <w:rFonts w:ascii="Times New Roman" w:hint="eastAsia"/>
                <w:sz w:val="18"/>
                <w:szCs w:val="18"/>
              </w:rPr>
              <w:t>」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Pr="00B74E6F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B74E6F">
              <w:rPr>
                <w:rFonts w:ascii="Times New Roman"/>
                <w:sz w:val="18"/>
                <w:szCs w:val="18"/>
              </w:rPr>
              <w:t>Minori Yasoda -QUALICA Inc. JSCAST ofiice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2A659B" w:rsidRPr="00075F30" w:rsidRDefault="002A659B" w:rsidP="0093424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97" w:type="dxa"/>
            <w:gridSpan w:val="2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Lunch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10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TW</w:t>
            </w:r>
            <w:r w:rsidRPr="00E33F80"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B5198F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B5198F">
              <w:rPr>
                <w:rFonts w:ascii="Times New Roman"/>
                <w:sz w:val="18"/>
                <w:szCs w:val="18"/>
              </w:rPr>
              <w:t>Jewelry material</w:t>
            </w:r>
            <w:r w:rsidRPr="00B5198F">
              <w:rPr>
                <w:rFonts w:ascii="Times New Roman"/>
                <w:sz w:val="18"/>
                <w:szCs w:val="18"/>
              </w:rPr>
              <w:t>–</w:t>
            </w:r>
            <w:r w:rsidRPr="00B5198F">
              <w:rPr>
                <w:rFonts w:ascii="Times New Roman"/>
                <w:sz w:val="18"/>
                <w:szCs w:val="18"/>
              </w:rPr>
              <w:t>present and future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Pr="00B5198F" w:rsidRDefault="00E660D8" w:rsidP="00E660D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Dr. </w:t>
            </w:r>
            <w:r w:rsidRPr="00B5198F">
              <w:rPr>
                <w:rFonts w:ascii="Times New Roman"/>
                <w:sz w:val="18"/>
                <w:szCs w:val="18"/>
              </w:rPr>
              <w:t>Lung-chuan Tsao</w:t>
            </w:r>
            <w:r>
              <w:rPr>
                <w:rFonts w:ascii="Times New Roman" w:hint="eastAsia"/>
                <w:sz w:val="18"/>
                <w:szCs w:val="18"/>
              </w:rPr>
              <w:t xml:space="preserve"> - </w:t>
            </w:r>
            <w:r w:rsidRPr="00B5198F">
              <w:rPr>
                <w:rFonts w:ascii="Times New Roman" w:hAnsi="Times New Roman"/>
                <w:sz w:val="18"/>
                <w:szCs w:val="18"/>
              </w:rPr>
              <w:t>Professor /N</w:t>
            </w:r>
            <w:r w:rsidRPr="00B5198F">
              <w:rPr>
                <w:rFonts w:ascii="Times New Roman"/>
                <w:sz w:val="18"/>
                <w:szCs w:val="18"/>
              </w:rPr>
              <w:t>ational Pingtung University of Science and Technology,Graduate institute of Materials Engineering</w:t>
            </w:r>
          </w:p>
          <w:p w:rsidR="00E660D8" w:rsidRPr="00B5198F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B5198F">
              <w:rPr>
                <w:rFonts w:ascii="Times New Roman"/>
                <w:sz w:val="18"/>
                <w:szCs w:val="18"/>
              </w:rPr>
              <w:t>曹龍泉教授</w:t>
            </w:r>
            <w:r w:rsidRPr="00B5198F">
              <w:rPr>
                <w:rFonts w:ascii="Times New Roman"/>
                <w:sz w:val="18"/>
                <w:szCs w:val="18"/>
              </w:rPr>
              <w:t>-</w:t>
            </w:r>
            <w:r w:rsidRPr="00B5198F">
              <w:rPr>
                <w:rFonts w:ascii="Times New Roman"/>
                <w:sz w:val="18"/>
                <w:szCs w:val="18"/>
              </w:rPr>
              <w:t>屏科大</w:t>
            </w:r>
            <w:r>
              <w:rPr>
                <w:rFonts w:ascii="Times New Roman" w:hint="eastAsia"/>
                <w:sz w:val="18"/>
                <w:szCs w:val="18"/>
              </w:rPr>
              <w:t>材料工程研究所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T11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TW</w:t>
            </w:r>
            <w:r w:rsidRPr="00E33F80"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B74E6F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14032D">
              <w:rPr>
                <w:rFonts w:ascii="Times New Roman"/>
                <w:sz w:val="18"/>
                <w:szCs w:val="18"/>
              </w:rPr>
              <w:t>Application of investment casting on cast iron cookware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14032D">
              <w:rPr>
                <w:rFonts w:ascii="Times New Roman"/>
                <w:sz w:val="18"/>
                <w:szCs w:val="18"/>
              </w:rPr>
              <w:t>Dr. Solas Lin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="005543CD">
              <w:rPr>
                <w:rFonts w:ascii="Times New Roman" w:hint="eastAsia"/>
                <w:sz w:val="18"/>
                <w:szCs w:val="18"/>
              </w:rPr>
              <w:t>President</w:t>
            </w:r>
            <w:r>
              <w:rPr>
                <w:rFonts w:ascii="Times New Roman" w:hint="eastAsia"/>
                <w:sz w:val="18"/>
                <w:szCs w:val="18"/>
              </w:rPr>
              <w:t>/</w:t>
            </w:r>
            <w:r>
              <w:t xml:space="preserve"> </w:t>
            </w:r>
            <w:r w:rsidRPr="0014032D">
              <w:rPr>
                <w:rFonts w:ascii="Times New Roman"/>
                <w:sz w:val="18"/>
                <w:szCs w:val="18"/>
              </w:rPr>
              <w:t>Solas Science &amp; Engineering Co., Ltd.</w:t>
            </w:r>
          </w:p>
          <w:p w:rsidR="00E660D8" w:rsidRPr="00B74E6F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33462F">
              <w:rPr>
                <w:rFonts w:ascii="Times New Roman" w:hint="eastAsia"/>
                <w:sz w:val="18"/>
                <w:szCs w:val="18"/>
              </w:rPr>
              <w:t>林允進總經理</w:t>
            </w:r>
            <w:r w:rsidRPr="0033462F">
              <w:rPr>
                <w:rFonts w:ascii="Times New Roman" w:hint="eastAsia"/>
                <w:sz w:val="18"/>
                <w:szCs w:val="18"/>
              </w:rPr>
              <w:t>-</w:t>
            </w:r>
            <w:r w:rsidRPr="0033462F">
              <w:rPr>
                <w:rFonts w:ascii="Times New Roman" w:hint="eastAsia"/>
                <w:sz w:val="18"/>
                <w:szCs w:val="18"/>
              </w:rPr>
              <w:t>般若科技</w:t>
            </w:r>
            <w:r w:rsidRPr="0033462F">
              <w:rPr>
                <w:rFonts w:ascii="Times New Roman" w:hint="eastAsia"/>
                <w:sz w:val="18"/>
                <w:szCs w:val="18"/>
              </w:rPr>
              <w:t>(</w:t>
            </w:r>
            <w:r w:rsidRPr="0033462F">
              <w:rPr>
                <w:rFonts w:ascii="Times New Roman" w:hint="eastAsia"/>
                <w:sz w:val="18"/>
                <w:szCs w:val="18"/>
              </w:rPr>
              <w:t>股</w:t>
            </w:r>
            <w:r w:rsidRPr="0033462F">
              <w:rPr>
                <w:rFonts w:ascii="Times New Roman" w:hint="eastAsia"/>
                <w:sz w:val="18"/>
                <w:szCs w:val="18"/>
              </w:rPr>
              <w:t>)</w:t>
            </w:r>
            <w:r w:rsidRPr="0033462F">
              <w:rPr>
                <w:rFonts w:ascii="Times New Roman" w:hint="eastAsia"/>
                <w:sz w:val="18"/>
                <w:szCs w:val="18"/>
              </w:rPr>
              <w:t>公司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T12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TW</w:t>
            </w:r>
            <w:r w:rsidRPr="00E33F80"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33F80">
              <w:rPr>
                <w:sz w:val="18"/>
                <w:szCs w:val="18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A563A9" w:rsidRDefault="00E660D8" w:rsidP="00E660D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Influence of Iridium on the creep properties and phase evolution of Mar-M247 fine-grain superalloy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Default="00E660D8" w:rsidP="00E660D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Dr. </w:t>
            </w:r>
            <w:r>
              <w:rPr>
                <w:rFonts w:ascii="Times New Roman"/>
                <w:sz w:val="18"/>
                <w:szCs w:val="18"/>
              </w:rPr>
              <w:t>Jian-Hong Liao</w:t>
            </w:r>
            <w:r>
              <w:rPr>
                <w:rFonts w:ascii="Times New Roman" w:hint="eastAsia"/>
                <w:sz w:val="18"/>
                <w:szCs w:val="18"/>
              </w:rPr>
              <w:t xml:space="preserve"> - </w:t>
            </w:r>
            <w:r>
              <w:t xml:space="preserve"> </w:t>
            </w:r>
            <w:bookmarkStart w:id="7" w:name="OLE_LINK13"/>
            <w:bookmarkStart w:id="8" w:name="OLE_LINK14"/>
            <w:r w:rsidRPr="00723A39">
              <w:rPr>
                <w:rFonts w:ascii="Times New Roman"/>
                <w:sz w:val="18"/>
                <w:szCs w:val="18"/>
              </w:rPr>
              <w:t xml:space="preserve">Engineer </w:t>
            </w:r>
            <w:bookmarkEnd w:id="7"/>
            <w:bookmarkEnd w:id="8"/>
            <w:r>
              <w:rPr>
                <w:rFonts w:ascii="Times New Roman" w:hint="eastAsia"/>
                <w:sz w:val="18"/>
                <w:szCs w:val="18"/>
              </w:rPr>
              <w:t>/</w:t>
            </w:r>
            <w:r w:rsidRPr="00985C44">
              <w:rPr>
                <w:rFonts w:ascii="Times New Roman"/>
                <w:sz w:val="18"/>
                <w:szCs w:val="18"/>
              </w:rPr>
              <w:t>National Chung-Shan Institute of Science and Technology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/</w:t>
            </w:r>
            <w:r w:rsidRPr="00723A39">
              <w:rPr>
                <w:rFonts w:ascii="Times New Roman"/>
                <w:sz w:val="18"/>
                <w:szCs w:val="18"/>
              </w:rPr>
              <w:t>Metallurgy Section, Materials and Electro-Optics Research Division</w:t>
            </w:r>
          </w:p>
          <w:p w:rsidR="00E660D8" w:rsidRPr="00ED3A16" w:rsidRDefault="00E660D8" w:rsidP="00E660D8">
            <w:pPr>
              <w:rPr>
                <w:rFonts w:ascii="Times New Roman"/>
                <w:color w:val="FF0000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廖健鴻博士</w:t>
            </w:r>
            <w:r>
              <w:rPr>
                <w:rFonts w:ascii="Times New Roman" w:hint="eastAsia"/>
                <w:sz w:val="18"/>
                <w:szCs w:val="18"/>
              </w:rPr>
              <w:t>-</w:t>
            </w:r>
            <w:r w:rsidRPr="00E33F80">
              <w:rPr>
                <w:rFonts w:ascii="Times New Roman"/>
                <w:sz w:val="18"/>
                <w:szCs w:val="18"/>
              </w:rPr>
              <w:t>中科院</w:t>
            </w:r>
          </w:p>
        </w:tc>
      </w:tr>
      <w:tr w:rsidR="002A659B" w:rsidRPr="00075F30" w:rsidTr="006034B0">
        <w:trPr>
          <w:trHeight w:val="105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2A659B" w:rsidRPr="00075F30" w:rsidRDefault="002A659B" w:rsidP="00E660D8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="00E660D8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E660D8">
              <w:rPr>
                <w:rFonts w:hint="eastAsia"/>
                <w:color w:val="000000"/>
                <w:sz w:val="18"/>
                <w:szCs w:val="18"/>
              </w:rPr>
              <w:t>45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E660D8">
              <w:rPr>
                <w:rFonts w:hint="eastAsia"/>
                <w:color w:val="000000"/>
                <w:sz w:val="18"/>
                <w:szCs w:val="18"/>
              </w:rPr>
              <w:t>0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7" w:type="dxa"/>
            <w:gridSpan w:val="2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Coffee Break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  <w:r>
              <w:rPr>
                <w:rFonts w:hint="eastAsia"/>
                <w:sz w:val="18"/>
                <w:szCs w:val="18"/>
              </w:rPr>
              <w:t>3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CN</w:t>
            </w:r>
            <w:r w:rsidRPr="00E33F80"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854820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1B0469">
              <w:rPr>
                <w:rFonts w:ascii="Times New Roman"/>
                <w:sz w:val="18"/>
                <w:szCs w:val="18"/>
              </w:rPr>
              <w:t xml:space="preserve">Construction and Application of Digital </w:t>
            </w:r>
            <w:r>
              <w:rPr>
                <w:rFonts w:ascii="Times New Roman"/>
                <w:sz w:val="18"/>
                <w:szCs w:val="18"/>
              </w:rPr>
              <w:t>Inve</w:t>
            </w:r>
            <w:r w:rsidRPr="001B0469">
              <w:rPr>
                <w:rFonts w:ascii="Times New Roman"/>
                <w:sz w:val="18"/>
                <w:szCs w:val="18"/>
              </w:rPr>
              <w:t>stment Casting Innovation Platform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Pr="00854820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1B0469">
              <w:rPr>
                <w:rFonts w:ascii="Times New Roman" w:hint="eastAsia"/>
                <w:sz w:val="18"/>
                <w:szCs w:val="18"/>
              </w:rPr>
              <w:t>周建新教授</w:t>
            </w:r>
            <w:r w:rsidRPr="001B0469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1B0469">
              <w:rPr>
                <w:rFonts w:ascii="Times New Roman"/>
                <w:sz w:val="18"/>
                <w:szCs w:val="18"/>
              </w:rPr>
              <w:t>–</w:t>
            </w:r>
            <w:r w:rsidRPr="001B0469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1B0469">
              <w:rPr>
                <w:rFonts w:ascii="Times New Roman" w:hint="eastAsia"/>
                <w:sz w:val="18"/>
                <w:szCs w:val="18"/>
              </w:rPr>
              <w:t>華中科技大学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  <w:r>
              <w:rPr>
                <w:rFonts w:hint="eastAsia"/>
                <w:sz w:val="18"/>
                <w:szCs w:val="18"/>
              </w:rPr>
              <w:t>4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E33F80">
              <w:rPr>
                <w:sz w:val="18"/>
                <w:szCs w:val="18"/>
              </w:rPr>
              <w:t>(EU)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E33F80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8E72F7">
              <w:rPr>
                <w:rFonts w:ascii="Times New Roman"/>
                <w:sz w:val="18"/>
                <w:szCs w:val="18"/>
              </w:rPr>
              <w:t>Application of Ind 4.0 on Investment Casting : Smart Service of IC Process and Equipment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Pr="00E33F80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ED3A16">
              <w:rPr>
                <w:rFonts w:ascii="Times New Roman"/>
                <w:sz w:val="18"/>
                <w:szCs w:val="18"/>
              </w:rPr>
              <w:t xml:space="preserve">J.N.Byrne </w:t>
            </w:r>
            <w:r>
              <w:rPr>
                <w:rFonts w:ascii="Times New Roman" w:hint="eastAsia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/>
                <w:sz w:val="18"/>
                <w:szCs w:val="18"/>
              </w:rPr>
              <w:t>Director&amp;</w:t>
            </w:r>
            <w:r w:rsidRPr="008A483C">
              <w:rPr>
                <w:rFonts w:ascii="Times New Roman"/>
                <w:sz w:val="18"/>
                <w:szCs w:val="18"/>
              </w:rPr>
              <w:t>Chairman</w:t>
            </w:r>
            <w:r>
              <w:rPr>
                <w:rFonts w:ascii="Times New Roman" w:hint="eastAsia"/>
                <w:sz w:val="18"/>
                <w:szCs w:val="18"/>
              </w:rPr>
              <w:t xml:space="preserve"> /</w:t>
            </w:r>
            <w:r w:rsidRPr="008A483C">
              <w:rPr>
                <w:rFonts w:ascii="Times New Roman"/>
                <w:sz w:val="18"/>
                <w:szCs w:val="18"/>
              </w:rPr>
              <w:t xml:space="preserve"> </w:t>
            </w:r>
            <w:r w:rsidRPr="00ED3A16">
              <w:rPr>
                <w:rFonts w:ascii="Times New Roman"/>
                <w:sz w:val="18"/>
                <w:szCs w:val="18"/>
              </w:rPr>
              <w:t>VA Technology Ltd</w:t>
            </w:r>
          </w:p>
        </w:tc>
      </w:tr>
      <w:tr w:rsidR="00E660D8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E660D8" w:rsidRPr="00075F30" w:rsidRDefault="00E660D8" w:rsidP="00E660D8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  <w:r>
              <w:rPr>
                <w:rFonts w:hint="eastAsia"/>
                <w:sz w:val="18"/>
                <w:szCs w:val="18"/>
              </w:rPr>
              <w:t>5</w:t>
            </w:r>
          </w:p>
          <w:p w:rsidR="00E660D8" w:rsidRPr="00E33F80" w:rsidRDefault="00E660D8" w:rsidP="00E660D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TW</w:t>
            </w:r>
            <w:r w:rsidRPr="00E33F80"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E660D8" w:rsidRPr="00E33F80" w:rsidRDefault="00E660D8" w:rsidP="00E660D8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660D8" w:rsidRPr="00A50959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A50959">
              <w:rPr>
                <w:rFonts w:ascii="Times New Roman"/>
                <w:sz w:val="18"/>
                <w:szCs w:val="18"/>
              </w:rPr>
              <w:t>Introduction of Robot Intelligent Manufacturing Cell and Application of Grinding and Polishing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660D8" w:rsidRPr="00A50959" w:rsidRDefault="00E660D8" w:rsidP="00E660D8">
            <w:pPr>
              <w:rPr>
                <w:rFonts w:ascii="Times New Roman"/>
                <w:sz w:val="18"/>
                <w:szCs w:val="18"/>
              </w:rPr>
            </w:pPr>
            <w:r w:rsidRPr="00A50959">
              <w:rPr>
                <w:rFonts w:ascii="Times New Roman" w:hint="eastAsia"/>
                <w:sz w:val="18"/>
                <w:szCs w:val="18"/>
              </w:rPr>
              <w:t>施志軒研發經理</w:t>
            </w:r>
            <w:r w:rsidRPr="00A50959">
              <w:rPr>
                <w:rFonts w:ascii="Times New Roman" w:hint="eastAsia"/>
                <w:sz w:val="18"/>
                <w:szCs w:val="18"/>
              </w:rPr>
              <w:t xml:space="preserve"> - </w:t>
            </w:r>
            <w:r w:rsidRPr="00A50959">
              <w:rPr>
                <w:rFonts w:ascii="Times New Roman" w:hint="eastAsia"/>
                <w:sz w:val="18"/>
                <w:szCs w:val="18"/>
              </w:rPr>
              <w:t>工研院機械所</w:t>
            </w:r>
            <w:r w:rsidRPr="00A50959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A50959">
              <w:rPr>
                <w:rFonts w:ascii="Times New Roman" w:hint="eastAsia"/>
                <w:sz w:val="18"/>
                <w:szCs w:val="18"/>
              </w:rPr>
              <w:t>智慧機器人技術組</w:t>
            </w:r>
            <w:r w:rsidRPr="00A50959">
              <w:rPr>
                <w:rFonts w:ascii="Times New Roman" w:hint="eastAsia"/>
                <w:sz w:val="18"/>
                <w:szCs w:val="18"/>
              </w:rPr>
              <w:t xml:space="preserve"> 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2A659B" w:rsidRPr="00075F30" w:rsidRDefault="002A659B" w:rsidP="00B70D37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17:</w:t>
            </w:r>
            <w:r w:rsidR="00B70D37">
              <w:rPr>
                <w:rFonts w:hint="eastAsia"/>
                <w:color w:val="000000"/>
                <w:sz w:val="18"/>
                <w:szCs w:val="18"/>
              </w:rPr>
              <w:t>0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7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B70D37"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97" w:type="dxa"/>
            <w:gridSpan w:val="2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Closing Ceremony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  <w:tcBorders>
              <w:bottom w:val="thickThinSmallGap" w:sz="24" w:space="0" w:color="auto"/>
            </w:tcBorders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thickThinSmallGap" w:sz="24" w:space="0" w:color="auto"/>
            </w:tcBorders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thickThinSmallGap" w:sz="24" w:space="0" w:color="auto"/>
            </w:tcBorders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18: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0-20:30</w:t>
            </w:r>
          </w:p>
        </w:tc>
        <w:tc>
          <w:tcPr>
            <w:tcW w:w="6597" w:type="dxa"/>
            <w:gridSpan w:val="2"/>
            <w:tcBorders>
              <w:bottom w:val="thickThinSmallGap" w:sz="24" w:space="0" w:color="auto"/>
            </w:tcBorders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Gala Dinner</w:t>
            </w:r>
          </w:p>
        </w:tc>
      </w:tr>
    </w:tbl>
    <w:p w:rsidR="002A659B" w:rsidRDefault="002A659B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6C7C33" w:rsidRDefault="006C7C33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6C7C33" w:rsidRDefault="006C7C33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6C7C33" w:rsidRDefault="006C7C33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B70D37" w:rsidRDefault="00B70D37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B70D37" w:rsidRDefault="00B70D37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B70D37" w:rsidRDefault="00B70D37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BD2B0D" w:rsidRPr="00E62B9B" w:rsidRDefault="00BD2B0D" w:rsidP="00BD2B0D">
      <w:pPr>
        <w:spacing w:line="460" w:lineRule="exact"/>
        <w:ind w:rightChars="531" w:right="1274"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4</w:t>
      </w:r>
      <w:r w:rsidRPr="00E62B9B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/>
          <w:szCs w:val="24"/>
        </w:rPr>
        <w:t>Entry fee</w:t>
      </w:r>
      <w:r w:rsidRPr="00E62B9B">
        <w:rPr>
          <w:rFonts w:ascii="標楷體" w:eastAsia="標楷體" w:hAnsi="標楷體" w:hint="eastAsia"/>
          <w:szCs w:val="24"/>
        </w:rPr>
        <w:t>：</w:t>
      </w:r>
    </w:p>
    <w:tbl>
      <w:tblPr>
        <w:tblpPr w:leftFromText="180" w:rightFromText="180" w:vertAnchor="text" w:horzAnchor="margin" w:tblpXSpec="center" w:tblpY="3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9"/>
        <w:gridCol w:w="2162"/>
        <w:gridCol w:w="1805"/>
        <w:gridCol w:w="3798"/>
      </w:tblGrid>
      <w:tr w:rsidR="00BD2B0D" w:rsidRPr="002D0320" w:rsidTr="006034B0">
        <w:trPr>
          <w:trHeight w:val="327"/>
        </w:trPr>
        <w:tc>
          <w:tcPr>
            <w:tcW w:w="1639" w:type="dxa"/>
            <w:tcBorders>
              <w:top w:val="thinThickSmallGap" w:sz="24" w:space="0" w:color="auto"/>
            </w:tcBorders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b/>
                <w:kern w:val="0"/>
                <w:szCs w:val="24"/>
              </w:rPr>
            </w:pPr>
            <w:r w:rsidRPr="002D0320">
              <w:rPr>
                <w:rFonts w:ascii="Arial" w:hAnsi="Arial" w:cs="Arial"/>
                <w:b/>
                <w:kern w:val="0"/>
                <w:szCs w:val="24"/>
              </w:rPr>
              <w:t>Category</w:t>
            </w:r>
          </w:p>
        </w:tc>
        <w:tc>
          <w:tcPr>
            <w:tcW w:w="2162" w:type="dxa"/>
            <w:tcBorders>
              <w:top w:val="thinThickSmallGap" w:sz="24" w:space="0" w:color="auto"/>
            </w:tcBorders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b/>
                <w:kern w:val="0"/>
                <w:szCs w:val="24"/>
              </w:rPr>
            </w:pPr>
            <w:r w:rsidRPr="002D0320">
              <w:rPr>
                <w:rFonts w:ascii="Arial" w:hAnsi="Arial" w:cs="Arial"/>
                <w:b/>
                <w:kern w:val="0"/>
                <w:szCs w:val="24"/>
              </w:rPr>
              <w:t>Status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b/>
                <w:kern w:val="0"/>
                <w:szCs w:val="24"/>
              </w:rPr>
            </w:pPr>
            <w:r w:rsidRPr="002D0320">
              <w:rPr>
                <w:rFonts w:ascii="Arial" w:hAnsi="Arial" w:cs="Arial"/>
                <w:b/>
                <w:kern w:val="0"/>
                <w:szCs w:val="24"/>
              </w:rPr>
              <w:t>Fee</w:t>
            </w:r>
            <w:r>
              <w:rPr>
                <w:rFonts w:ascii="Arial" w:hAnsi="Arial" w:cs="Arial"/>
                <w:b/>
                <w:color w:val="FF0000"/>
                <w:kern w:val="0"/>
                <w:szCs w:val="24"/>
              </w:rPr>
              <w:t>(</w:t>
            </w:r>
            <w:r>
              <w:rPr>
                <w:rFonts w:ascii="Arial" w:hAnsi="Arial" w:cs="Arial" w:hint="eastAsia"/>
                <w:b/>
                <w:color w:val="FF0000"/>
                <w:kern w:val="0"/>
                <w:szCs w:val="24"/>
              </w:rPr>
              <w:t>US</w:t>
            </w:r>
            <w:r w:rsidRPr="002D0320">
              <w:rPr>
                <w:rFonts w:ascii="Arial" w:hAnsi="Arial" w:cs="Arial"/>
                <w:b/>
                <w:color w:val="FF0000"/>
                <w:kern w:val="0"/>
                <w:szCs w:val="24"/>
              </w:rPr>
              <w:t>D)</w:t>
            </w:r>
          </w:p>
        </w:tc>
        <w:tc>
          <w:tcPr>
            <w:tcW w:w="3798" w:type="dxa"/>
            <w:tcBorders>
              <w:top w:val="thinThickSmallGap" w:sz="24" w:space="0" w:color="auto"/>
            </w:tcBorders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b/>
                <w:kern w:val="0"/>
                <w:szCs w:val="24"/>
              </w:rPr>
            </w:pPr>
            <w:r w:rsidRPr="002D0320">
              <w:rPr>
                <w:rFonts w:ascii="Arial" w:hAnsi="Arial" w:cs="Arial"/>
                <w:b/>
                <w:kern w:val="0"/>
                <w:szCs w:val="24"/>
              </w:rPr>
              <w:t>Contents</w:t>
            </w:r>
          </w:p>
        </w:tc>
      </w:tr>
      <w:tr w:rsidR="00BD2B0D" w:rsidRPr="002D0320" w:rsidTr="006034B0">
        <w:trPr>
          <w:trHeight w:val="1107"/>
        </w:trPr>
        <w:tc>
          <w:tcPr>
            <w:tcW w:w="1639" w:type="dxa"/>
            <w:vMerge w:val="restart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ISIC</w:t>
            </w:r>
            <w:r w:rsidRPr="002D0320">
              <w:rPr>
                <w:rFonts w:ascii="Arial" w:hAnsi="Arial" w:cs="Arial"/>
                <w:kern w:val="0"/>
                <w:sz w:val="22"/>
              </w:rPr>
              <w:t xml:space="preserve">  Registration</w:t>
            </w:r>
          </w:p>
        </w:tc>
        <w:tc>
          <w:tcPr>
            <w:tcW w:w="2162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Member</w:t>
            </w:r>
          </w:p>
        </w:tc>
        <w:tc>
          <w:tcPr>
            <w:tcW w:w="1805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400</w:t>
            </w:r>
          </w:p>
        </w:tc>
        <w:tc>
          <w:tcPr>
            <w:tcW w:w="3798" w:type="dxa"/>
            <w:vMerge w:val="restart"/>
            <w:vAlign w:val="center"/>
          </w:tcPr>
          <w:p w:rsidR="00BD2B0D" w:rsidRPr="002D0320" w:rsidRDefault="00BD2B0D" w:rsidP="006034B0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Participation in the conferences</w:t>
            </w:r>
          </w:p>
          <w:p w:rsidR="00BD2B0D" w:rsidRPr="002D0320" w:rsidRDefault="00BD2B0D" w:rsidP="006034B0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Proceeding w/E-file</w:t>
            </w:r>
          </w:p>
          <w:p w:rsidR="00BD2B0D" w:rsidRPr="002D0320" w:rsidRDefault="00BD2B0D" w:rsidP="006034B0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14</w:t>
            </w:r>
            <w:r w:rsidRPr="002D0320">
              <w:rPr>
                <w:rFonts w:ascii="Arial" w:hAnsi="Arial" w:cs="Arial"/>
                <w:kern w:val="0"/>
                <w:sz w:val="22"/>
                <w:vertAlign w:val="superscript"/>
              </w:rPr>
              <w:t>th</w:t>
            </w:r>
            <w:r w:rsidRPr="002D0320">
              <w:rPr>
                <w:rFonts w:ascii="Arial" w:hAnsi="Arial" w:cs="Arial"/>
                <w:kern w:val="0"/>
                <w:sz w:val="22"/>
              </w:rPr>
              <w:t xml:space="preserve"> Nov. Welcome Party</w:t>
            </w:r>
          </w:p>
          <w:p w:rsidR="00BD2B0D" w:rsidRPr="002D0320" w:rsidRDefault="00BD2B0D" w:rsidP="006034B0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15</w:t>
            </w:r>
            <w:r w:rsidRPr="002D0320">
              <w:rPr>
                <w:rFonts w:ascii="Arial" w:hAnsi="Arial" w:cs="Arial"/>
                <w:kern w:val="0"/>
                <w:sz w:val="22"/>
                <w:vertAlign w:val="superscript"/>
              </w:rPr>
              <w:t>th</w:t>
            </w:r>
            <w:r w:rsidRPr="002D0320">
              <w:rPr>
                <w:rFonts w:ascii="Arial" w:hAnsi="Arial" w:cs="Arial"/>
                <w:kern w:val="0"/>
                <w:sz w:val="22"/>
              </w:rPr>
              <w:t xml:space="preserve"> Nov. Lunch</w:t>
            </w:r>
          </w:p>
          <w:p w:rsidR="00BD2B0D" w:rsidRPr="002D0320" w:rsidRDefault="00BD2B0D" w:rsidP="006034B0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Souvenir</w:t>
            </w:r>
          </w:p>
        </w:tc>
      </w:tr>
      <w:tr w:rsidR="00BD2B0D" w:rsidRPr="002D0320" w:rsidTr="006034B0">
        <w:trPr>
          <w:trHeight w:val="849"/>
        </w:trPr>
        <w:tc>
          <w:tcPr>
            <w:tcW w:w="1639" w:type="dxa"/>
            <w:vMerge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162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Non-Member</w:t>
            </w:r>
          </w:p>
        </w:tc>
        <w:tc>
          <w:tcPr>
            <w:tcW w:w="1805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8</w:t>
            </w:r>
            <w:r w:rsidRPr="002D0320">
              <w:rPr>
                <w:rFonts w:ascii="Arial" w:hAnsi="Arial" w:cs="Arial"/>
                <w:kern w:val="0"/>
                <w:sz w:val="22"/>
              </w:rPr>
              <w:t>00</w:t>
            </w:r>
          </w:p>
        </w:tc>
        <w:tc>
          <w:tcPr>
            <w:tcW w:w="3798" w:type="dxa"/>
            <w:vMerge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BD2B0D" w:rsidRPr="002D0320" w:rsidTr="006034B0">
        <w:trPr>
          <w:trHeight w:val="485"/>
        </w:trPr>
        <w:tc>
          <w:tcPr>
            <w:tcW w:w="1639" w:type="dxa"/>
            <w:vMerge w:val="restart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Welcome Party</w:t>
            </w:r>
          </w:p>
        </w:tc>
        <w:tc>
          <w:tcPr>
            <w:tcW w:w="2162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Member</w:t>
            </w:r>
          </w:p>
        </w:tc>
        <w:tc>
          <w:tcPr>
            <w:tcW w:w="1805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4</w:t>
            </w:r>
            <w:r w:rsidRPr="002D0320">
              <w:rPr>
                <w:rFonts w:ascii="Arial" w:hAnsi="Arial" w:cs="Arial"/>
                <w:kern w:val="0"/>
                <w:sz w:val="22"/>
              </w:rPr>
              <w:t>0</w:t>
            </w:r>
          </w:p>
        </w:tc>
        <w:tc>
          <w:tcPr>
            <w:tcW w:w="3798" w:type="dxa"/>
            <w:vMerge w:val="restart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 xml:space="preserve">Dinner of </w:t>
            </w:r>
            <w:r>
              <w:rPr>
                <w:rFonts w:ascii="Arial" w:hAnsi="Arial" w:cs="Arial" w:hint="eastAsia"/>
                <w:kern w:val="0"/>
                <w:sz w:val="22"/>
              </w:rPr>
              <w:t>14</w:t>
            </w:r>
            <w:r w:rsidRPr="002D0320">
              <w:rPr>
                <w:rFonts w:ascii="Arial" w:hAnsi="Arial" w:cs="Arial"/>
                <w:kern w:val="0"/>
                <w:sz w:val="22"/>
                <w:vertAlign w:val="superscript"/>
              </w:rPr>
              <w:t>th</w:t>
            </w:r>
            <w:r w:rsidRPr="002D0320">
              <w:rPr>
                <w:rFonts w:ascii="Arial" w:hAnsi="Arial" w:cs="Arial"/>
                <w:kern w:val="0"/>
                <w:sz w:val="22"/>
              </w:rPr>
              <w:t xml:space="preserve"> Nov.</w:t>
            </w:r>
          </w:p>
        </w:tc>
      </w:tr>
      <w:tr w:rsidR="00BD2B0D" w:rsidRPr="002D0320" w:rsidTr="006034B0">
        <w:trPr>
          <w:trHeight w:val="533"/>
        </w:trPr>
        <w:tc>
          <w:tcPr>
            <w:tcW w:w="1639" w:type="dxa"/>
            <w:vMerge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162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Non-Member</w:t>
            </w:r>
          </w:p>
        </w:tc>
        <w:tc>
          <w:tcPr>
            <w:tcW w:w="1805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70</w:t>
            </w:r>
          </w:p>
        </w:tc>
        <w:tc>
          <w:tcPr>
            <w:tcW w:w="3798" w:type="dxa"/>
            <w:vMerge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BD2B0D" w:rsidRPr="002D0320" w:rsidTr="006034B0">
        <w:trPr>
          <w:trHeight w:val="697"/>
        </w:trPr>
        <w:tc>
          <w:tcPr>
            <w:tcW w:w="1639" w:type="dxa"/>
            <w:vMerge w:val="restart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Gala Dinner</w:t>
            </w:r>
          </w:p>
        </w:tc>
        <w:tc>
          <w:tcPr>
            <w:tcW w:w="2162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Member</w:t>
            </w:r>
          </w:p>
        </w:tc>
        <w:tc>
          <w:tcPr>
            <w:tcW w:w="1805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6</w:t>
            </w:r>
            <w:r w:rsidRPr="002D0320">
              <w:rPr>
                <w:rFonts w:ascii="Arial" w:hAnsi="Arial" w:cs="Arial"/>
                <w:kern w:val="0"/>
                <w:sz w:val="22"/>
              </w:rPr>
              <w:t>0</w:t>
            </w:r>
          </w:p>
        </w:tc>
        <w:tc>
          <w:tcPr>
            <w:tcW w:w="3798" w:type="dxa"/>
            <w:vMerge w:val="restart"/>
            <w:vAlign w:val="center"/>
          </w:tcPr>
          <w:p w:rsidR="00BD2B0D" w:rsidRPr="00BD2B0D" w:rsidRDefault="00BD2B0D" w:rsidP="00BD2B0D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 xml:space="preserve">Dinner of </w:t>
            </w:r>
            <w:r>
              <w:rPr>
                <w:rFonts w:ascii="Arial" w:hAnsi="Arial" w:cs="Arial" w:hint="eastAsia"/>
                <w:kern w:val="0"/>
                <w:sz w:val="22"/>
              </w:rPr>
              <w:t>15</w:t>
            </w:r>
            <w:r w:rsidRPr="002D0320">
              <w:rPr>
                <w:rFonts w:ascii="Arial" w:hAnsi="Arial" w:cs="Arial"/>
                <w:kern w:val="0"/>
                <w:sz w:val="22"/>
                <w:vertAlign w:val="superscript"/>
              </w:rPr>
              <w:t>th</w:t>
            </w:r>
            <w:r w:rsidRPr="002D0320">
              <w:rPr>
                <w:rFonts w:ascii="Arial" w:hAnsi="Arial" w:cs="Arial"/>
                <w:kern w:val="0"/>
                <w:sz w:val="22"/>
              </w:rPr>
              <w:t xml:space="preserve"> Nov. </w:t>
            </w:r>
            <w:r w:rsidRPr="002D0320">
              <w:rPr>
                <w:rFonts w:ascii="Arial" w:hAnsi="Arial" w:cs="Arial" w:hint="eastAsia"/>
                <w:kern w:val="0"/>
                <w:sz w:val="22"/>
              </w:rPr>
              <w:t>，</w:t>
            </w:r>
            <w:r w:rsidRPr="002D0320">
              <w:rPr>
                <w:rFonts w:ascii="Arial" w:hAnsi="Arial" w:cs="Arial"/>
                <w:kern w:val="0"/>
                <w:sz w:val="22"/>
              </w:rPr>
              <w:t>Banquet</w:t>
            </w:r>
          </w:p>
        </w:tc>
      </w:tr>
      <w:tr w:rsidR="00BD2B0D" w:rsidRPr="002D0320" w:rsidTr="006034B0">
        <w:trPr>
          <w:trHeight w:val="661"/>
        </w:trPr>
        <w:tc>
          <w:tcPr>
            <w:tcW w:w="1639" w:type="dxa"/>
            <w:vMerge/>
            <w:tcBorders>
              <w:bottom w:val="thickThinSmallGap" w:sz="24" w:space="0" w:color="auto"/>
            </w:tcBorders>
            <w:vAlign w:val="center"/>
          </w:tcPr>
          <w:p w:rsidR="00BD2B0D" w:rsidRPr="002D0320" w:rsidRDefault="00BD2B0D" w:rsidP="006034B0">
            <w:pPr>
              <w:jc w:val="center"/>
              <w:rPr>
                <w:rFonts w:ascii="新細明體"/>
                <w:kern w:val="0"/>
                <w:sz w:val="22"/>
              </w:rPr>
            </w:pPr>
          </w:p>
        </w:tc>
        <w:tc>
          <w:tcPr>
            <w:tcW w:w="2162" w:type="dxa"/>
            <w:tcBorders>
              <w:bottom w:val="thickThinSmallGap" w:sz="24" w:space="0" w:color="auto"/>
            </w:tcBorders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Non-Member</w:t>
            </w:r>
          </w:p>
        </w:tc>
        <w:tc>
          <w:tcPr>
            <w:tcW w:w="1805" w:type="dxa"/>
            <w:tcBorders>
              <w:bottom w:val="thickThinSmallGap" w:sz="24" w:space="0" w:color="auto"/>
            </w:tcBorders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12</w:t>
            </w:r>
            <w:r w:rsidRPr="002D0320">
              <w:rPr>
                <w:rFonts w:ascii="Arial" w:hAnsi="Arial" w:cs="Arial"/>
                <w:kern w:val="0"/>
                <w:sz w:val="22"/>
              </w:rPr>
              <w:t>0</w:t>
            </w:r>
          </w:p>
        </w:tc>
        <w:tc>
          <w:tcPr>
            <w:tcW w:w="3798" w:type="dxa"/>
            <w:vMerge/>
            <w:tcBorders>
              <w:bottom w:val="thickThinSmallGap" w:sz="24" w:space="0" w:color="auto"/>
            </w:tcBorders>
          </w:tcPr>
          <w:p w:rsidR="00BD2B0D" w:rsidRPr="002D0320" w:rsidRDefault="00BD2B0D" w:rsidP="006034B0">
            <w:pPr>
              <w:rPr>
                <w:rFonts w:ascii="新細明體"/>
                <w:kern w:val="0"/>
                <w:sz w:val="22"/>
              </w:rPr>
            </w:pPr>
          </w:p>
        </w:tc>
      </w:tr>
    </w:tbl>
    <w:p w:rsidR="00BD2B0D" w:rsidRDefault="00BD2B0D" w:rsidP="00BD2B0D">
      <w:pPr>
        <w:rPr>
          <w:b/>
        </w:rPr>
      </w:pPr>
    </w:p>
    <w:p w:rsidR="00BD2B0D" w:rsidRDefault="00BD2B0D" w:rsidP="00BD2B0D">
      <w:pPr>
        <w:ind w:firstLineChars="354" w:firstLine="850"/>
        <w:rPr>
          <w:b/>
        </w:rPr>
      </w:pPr>
    </w:p>
    <w:p w:rsidR="00BD2B0D" w:rsidRDefault="00BD2B0D" w:rsidP="00BD2B0D">
      <w:pPr>
        <w:ind w:firstLineChars="354" w:firstLine="850"/>
        <w:rPr>
          <w:b/>
        </w:rPr>
      </w:pPr>
    </w:p>
    <w:p w:rsidR="00BD2B0D" w:rsidRDefault="00BD2B0D" w:rsidP="00BD2B0D">
      <w:pPr>
        <w:ind w:firstLineChars="354" w:firstLine="850"/>
        <w:rPr>
          <w:b/>
        </w:rPr>
      </w:pPr>
    </w:p>
    <w:p w:rsidR="00BD2B0D" w:rsidRDefault="00BD2B0D" w:rsidP="00BD2B0D">
      <w:pPr>
        <w:ind w:firstLineChars="354" w:firstLine="850"/>
        <w:rPr>
          <w:b/>
        </w:rPr>
      </w:pPr>
    </w:p>
    <w:p w:rsidR="00BD2B0D" w:rsidRDefault="00BD2B0D" w:rsidP="00BD2B0D">
      <w:pPr>
        <w:ind w:firstLineChars="354" w:firstLine="850"/>
        <w:rPr>
          <w:b/>
        </w:rPr>
      </w:pPr>
    </w:p>
    <w:p w:rsidR="00BD2B0D" w:rsidRDefault="00BD2B0D" w:rsidP="00BD2B0D">
      <w:pPr>
        <w:ind w:firstLineChars="354" w:firstLine="850"/>
        <w:rPr>
          <w:b/>
        </w:rPr>
      </w:pPr>
    </w:p>
    <w:p w:rsidR="00BD2B0D" w:rsidRDefault="00BD2B0D" w:rsidP="00BD2B0D">
      <w:pPr>
        <w:ind w:firstLineChars="354" w:firstLine="850"/>
        <w:rPr>
          <w:b/>
        </w:rPr>
      </w:pPr>
    </w:p>
    <w:p w:rsidR="00BD2B0D" w:rsidRDefault="00BD2B0D" w:rsidP="00BD2B0D">
      <w:pPr>
        <w:ind w:firstLineChars="354" w:firstLine="850"/>
        <w:rPr>
          <w:b/>
        </w:rPr>
      </w:pPr>
    </w:p>
    <w:p w:rsidR="00BD2B0D" w:rsidRPr="002128C3" w:rsidRDefault="00BD2B0D" w:rsidP="00BD2B0D">
      <w:pPr>
        <w:pStyle w:val="a6"/>
        <w:numPr>
          <w:ilvl w:val="0"/>
          <w:numId w:val="1"/>
        </w:numPr>
        <w:spacing w:line="340" w:lineRule="exact"/>
        <w:ind w:leftChars="0" w:left="1208" w:hanging="74"/>
        <w:rPr>
          <w:rFonts w:ascii="Calibri" w:eastAsia="標楷體" w:hAnsi="Calibri"/>
        </w:rPr>
      </w:pPr>
      <w:r w:rsidRPr="002128C3">
        <w:rPr>
          <w:rFonts w:ascii="Calibri" w:eastAsia="標楷體" w:hAnsi="Calibri"/>
        </w:rPr>
        <w:t>The fee of Expo &amp; Plant Tour are exception.</w:t>
      </w:r>
    </w:p>
    <w:p w:rsidR="00BD2B0D" w:rsidRPr="00CC1553" w:rsidRDefault="00BD2B0D" w:rsidP="00BD2B0D">
      <w:pPr>
        <w:pStyle w:val="a6"/>
        <w:numPr>
          <w:ilvl w:val="0"/>
          <w:numId w:val="1"/>
        </w:numPr>
        <w:spacing w:line="340" w:lineRule="exact"/>
        <w:ind w:leftChars="0" w:left="1208" w:hanging="74"/>
        <w:rPr>
          <w:rFonts w:ascii="Calibri" w:hAnsi="Calibri"/>
          <w:b/>
        </w:rPr>
      </w:pPr>
      <w:r w:rsidRPr="002128C3">
        <w:rPr>
          <w:rFonts w:ascii="Calibri" w:eastAsia="標楷體" w:hAnsi="Calibri"/>
        </w:rPr>
        <w:t>You shall be liable for all relevant bank transfer fees.</w:t>
      </w:r>
    </w:p>
    <w:p w:rsidR="00851A34" w:rsidRDefault="00851A34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bookmarkEnd w:id="2"/>
    <w:bookmarkEnd w:id="3"/>
    <w:p w:rsidR="00E143A7" w:rsidRPr="00E26486" w:rsidRDefault="00E143A7" w:rsidP="003635C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26486">
        <w:rPr>
          <w:rFonts w:ascii="標楷體" w:eastAsia="標楷體" w:hAnsi="標楷體" w:hint="eastAsia"/>
          <w:b/>
          <w:sz w:val="28"/>
          <w:szCs w:val="28"/>
        </w:rPr>
        <w:t>【</w:t>
      </w:r>
      <w:r w:rsidRPr="00E26486">
        <w:rPr>
          <w:rFonts w:ascii="標楷體" w:eastAsia="標楷體" w:hAnsi="標楷體"/>
          <w:b/>
          <w:sz w:val="28"/>
          <w:szCs w:val="28"/>
        </w:rPr>
        <w:t>ISIC Industrial Visit</w:t>
      </w:r>
      <w:r>
        <w:rPr>
          <w:rFonts w:ascii="標楷體" w:eastAsia="標楷體" w:hAnsi="標楷體"/>
          <w:b/>
          <w:sz w:val="28"/>
          <w:szCs w:val="28"/>
        </w:rPr>
        <w:t xml:space="preserve"> Tour</w:t>
      </w:r>
      <w:r w:rsidRPr="00E26486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E143A7" w:rsidRPr="00CC1553" w:rsidRDefault="00E143A7" w:rsidP="0050111D">
      <w:pPr>
        <w:spacing w:line="600" w:lineRule="exact"/>
        <w:ind w:firstLineChars="472" w:firstLine="1133"/>
        <w:rPr>
          <w:rFonts w:ascii="標楷體" w:eastAsia="標楷體" w:hAnsi="標楷體"/>
          <w:szCs w:val="24"/>
        </w:rPr>
      </w:pPr>
      <w:r w:rsidRPr="00CC1553">
        <w:rPr>
          <w:rFonts w:ascii="標楷體" w:eastAsia="標楷體" w:hAnsi="標楷體"/>
          <w:szCs w:val="24"/>
        </w:rPr>
        <w:t>1.</w:t>
      </w:r>
      <w:r w:rsidR="0050111D">
        <w:rPr>
          <w:rFonts w:ascii="標楷體" w:eastAsia="標楷體" w:hAnsi="標楷體" w:hint="eastAsia"/>
          <w:szCs w:val="24"/>
        </w:rPr>
        <w:t xml:space="preserve">Visiting </w:t>
      </w:r>
      <w:r w:rsidRPr="00CC1553">
        <w:rPr>
          <w:rFonts w:ascii="標楷體" w:eastAsia="標楷體" w:hAnsi="標楷體"/>
          <w:szCs w:val="24"/>
        </w:rPr>
        <w:t>Date</w:t>
      </w:r>
      <w:r w:rsidRPr="00CC1553">
        <w:rPr>
          <w:rFonts w:ascii="標楷體" w:eastAsia="標楷體" w:hAnsi="標楷體" w:hint="eastAsia"/>
          <w:szCs w:val="24"/>
        </w:rPr>
        <w:t>：</w:t>
      </w:r>
      <w:r w:rsidRPr="00CC1553">
        <w:rPr>
          <w:rFonts w:ascii="標楷體" w:eastAsia="標楷體" w:hAnsi="標楷體"/>
          <w:szCs w:val="24"/>
        </w:rPr>
        <w:t>1</w:t>
      </w:r>
      <w:r w:rsidR="00D00F20">
        <w:rPr>
          <w:rFonts w:ascii="標楷體" w:eastAsia="標楷體" w:hAnsi="標楷體" w:hint="eastAsia"/>
          <w:szCs w:val="24"/>
        </w:rPr>
        <w:t>3</w:t>
      </w:r>
      <w:r w:rsidRPr="00CC1553">
        <w:rPr>
          <w:rFonts w:ascii="標楷體" w:eastAsia="標楷體" w:hAnsi="標楷體"/>
          <w:szCs w:val="24"/>
          <w:vertAlign w:val="superscript"/>
        </w:rPr>
        <w:t>th</w:t>
      </w:r>
      <w:r w:rsidR="00D00F20">
        <w:rPr>
          <w:rFonts w:ascii="標楷體" w:eastAsia="標楷體" w:hAnsi="標楷體"/>
          <w:szCs w:val="24"/>
        </w:rPr>
        <w:t xml:space="preserve"> November 201</w:t>
      </w:r>
      <w:r w:rsidR="00D00F20">
        <w:rPr>
          <w:rFonts w:ascii="標楷體" w:eastAsia="標楷體" w:hAnsi="標楷體" w:hint="eastAsia"/>
          <w:szCs w:val="24"/>
        </w:rPr>
        <w:t>9</w:t>
      </w:r>
      <w:r w:rsidRPr="00CC1553">
        <w:rPr>
          <w:rFonts w:ascii="標楷體" w:eastAsia="標楷體" w:hAnsi="標楷體"/>
          <w:szCs w:val="24"/>
        </w:rPr>
        <w:t xml:space="preserve"> (</w:t>
      </w:r>
      <w:r w:rsidR="00D00F20">
        <w:rPr>
          <w:rFonts w:ascii="標楷體" w:eastAsia="標楷體" w:hAnsi="標楷體" w:hint="eastAsia"/>
          <w:szCs w:val="24"/>
        </w:rPr>
        <w:t>Wednesday</w:t>
      </w:r>
      <w:r w:rsidRPr="00CC1553">
        <w:rPr>
          <w:rFonts w:ascii="標楷體" w:eastAsia="標楷體" w:hAnsi="標楷體"/>
          <w:szCs w:val="24"/>
        </w:rPr>
        <w:t>)</w:t>
      </w:r>
    </w:p>
    <w:p w:rsidR="0050111D" w:rsidRDefault="00E143A7" w:rsidP="0050111D">
      <w:pPr>
        <w:spacing w:line="60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="0050111D">
        <w:rPr>
          <w:rFonts w:ascii="標楷體" w:eastAsia="標楷體" w:hAnsi="標楷體" w:hint="eastAsia"/>
          <w:szCs w:val="24"/>
        </w:rPr>
        <w:t>Deadline of application</w:t>
      </w:r>
      <w:r w:rsidR="0050111D" w:rsidRPr="00CC1553">
        <w:rPr>
          <w:rFonts w:ascii="標楷體" w:eastAsia="標楷體" w:hAnsi="標楷體" w:hint="eastAsia"/>
          <w:szCs w:val="24"/>
        </w:rPr>
        <w:t>：</w:t>
      </w:r>
      <w:r w:rsidR="00B70D37">
        <w:rPr>
          <w:rFonts w:ascii="標楷體" w:eastAsia="標楷體" w:hAnsi="標楷體" w:hint="eastAsia"/>
          <w:szCs w:val="24"/>
        </w:rPr>
        <w:t>2</w:t>
      </w:r>
      <w:r w:rsidR="0050111D">
        <w:rPr>
          <w:rFonts w:ascii="標楷體" w:eastAsia="標楷體" w:hAnsi="標楷體" w:hint="eastAsia"/>
          <w:szCs w:val="24"/>
        </w:rPr>
        <w:t>0</w:t>
      </w:r>
      <w:r w:rsidR="0050111D" w:rsidRPr="0050111D">
        <w:rPr>
          <w:rFonts w:ascii="標楷體" w:eastAsia="標楷體" w:hAnsi="標楷體" w:hint="eastAsia"/>
          <w:szCs w:val="24"/>
          <w:vertAlign w:val="superscript"/>
        </w:rPr>
        <w:t>th</w:t>
      </w:r>
      <w:r w:rsidR="00D00F20">
        <w:rPr>
          <w:rFonts w:ascii="標楷體" w:eastAsia="標楷體" w:hAnsi="標楷體" w:hint="eastAsia"/>
          <w:szCs w:val="24"/>
        </w:rPr>
        <w:t xml:space="preserve"> </w:t>
      </w:r>
      <w:r w:rsidR="00B70D37">
        <w:rPr>
          <w:rFonts w:ascii="標楷體" w:eastAsia="標楷體" w:hAnsi="標楷體"/>
          <w:szCs w:val="24"/>
        </w:rPr>
        <w:t>October</w:t>
      </w:r>
      <w:r w:rsidR="00D00F20">
        <w:rPr>
          <w:rFonts w:ascii="標楷體" w:eastAsia="標楷體" w:hAnsi="標楷體" w:hint="eastAsia"/>
          <w:szCs w:val="24"/>
        </w:rPr>
        <w:t xml:space="preserve"> 2019</w:t>
      </w:r>
      <w:r w:rsidR="0050111D">
        <w:rPr>
          <w:rFonts w:ascii="標楷體" w:eastAsia="標楷體" w:hAnsi="標楷體" w:hint="eastAsia"/>
          <w:szCs w:val="24"/>
        </w:rPr>
        <w:t xml:space="preserve"> (Besides until the participant full)</w:t>
      </w:r>
    </w:p>
    <w:p w:rsidR="0050111D" w:rsidRPr="00B70D37" w:rsidRDefault="0050111D" w:rsidP="00B70D37">
      <w:pPr>
        <w:spacing w:line="600" w:lineRule="exact"/>
        <w:ind w:leftChars="473" w:left="2126" w:rightChars="236" w:right="566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3.Note</w:t>
      </w:r>
      <w:r w:rsidRPr="00CC1553">
        <w:rPr>
          <w:rFonts w:ascii="標楷體" w:eastAsia="標楷體" w:hAnsi="標楷體" w:hint="eastAsia"/>
          <w:szCs w:val="24"/>
        </w:rPr>
        <w:t>：</w:t>
      </w:r>
      <w:r w:rsidRPr="0050111D">
        <w:rPr>
          <w:rFonts w:ascii="標楷體" w:eastAsia="標楷體" w:hAnsi="標楷體" w:hint="eastAsia"/>
          <w:szCs w:val="24"/>
        </w:rPr>
        <w:t>The industrials have the right to winnowing the participan</w:t>
      </w:r>
      <w:r w:rsidR="00B70D37">
        <w:rPr>
          <w:rFonts w:ascii="標楷體" w:eastAsia="標楷體" w:hAnsi="標楷體" w:hint="eastAsia"/>
          <w:szCs w:val="24"/>
        </w:rPr>
        <w:t>t and ask for exchange visit.</w:t>
      </w:r>
    </w:p>
    <w:p w:rsidR="00BD2B0D" w:rsidRDefault="0050111D" w:rsidP="00B70D37">
      <w:pPr>
        <w:spacing w:line="60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E143A7" w:rsidRPr="00CC1553">
        <w:rPr>
          <w:rFonts w:ascii="標楷體" w:eastAsia="標楷體" w:hAnsi="標楷體"/>
          <w:szCs w:val="24"/>
        </w:rPr>
        <w:t>.</w:t>
      </w:r>
      <w:r w:rsidR="00BD2B0D" w:rsidRPr="00CC1553">
        <w:rPr>
          <w:rFonts w:ascii="標楷體" w:eastAsia="標楷體" w:hAnsi="標楷體"/>
          <w:szCs w:val="24"/>
        </w:rPr>
        <w:t>Fee</w:t>
      </w:r>
      <w:r w:rsidR="00BD2B0D" w:rsidRPr="00CC1553">
        <w:rPr>
          <w:rFonts w:ascii="標楷體" w:eastAsia="標楷體" w:hAnsi="標楷體" w:hint="eastAsia"/>
          <w:szCs w:val="24"/>
        </w:rPr>
        <w:t>：</w:t>
      </w:r>
      <w:r w:rsidR="00BD2B0D">
        <w:rPr>
          <w:rFonts w:ascii="標楷體" w:eastAsia="標楷體" w:hAnsi="標楷體" w:hint="eastAsia"/>
          <w:szCs w:val="24"/>
        </w:rPr>
        <w:t xml:space="preserve">100USD </w:t>
      </w:r>
      <w:r w:rsidR="00BD2B0D" w:rsidRPr="00CC1553">
        <w:rPr>
          <w:rFonts w:ascii="標楷體" w:eastAsia="標楷體" w:hAnsi="標楷體"/>
          <w:szCs w:val="24"/>
        </w:rPr>
        <w:t>(Including Bus</w:t>
      </w:r>
      <w:r w:rsidR="00BD2B0D" w:rsidRPr="00CC1553">
        <w:rPr>
          <w:rFonts w:ascii="標楷體" w:eastAsia="標楷體" w:hAnsi="標楷體" w:hint="eastAsia"/>
          <w:szCs w:val="24"/>
        </w:rPr>
        <w:t>、</w:t>
      </w:r>
      <w:r w:rsidR="00BD2B0D" w:rsidRPr="00CC1553">
        <w:rPr>
          <w:rFonts w:ascii="標楷體" w:eastAsia="標楷體" w:hAnsi="標楷體"/>
          <w:szCs w:val="24"/>
        </w:rPr>
        <w:t>Lunch</w:t>
      </w:r>
      <w:r w:rsidR="00BD2B0D" w:rsidRPr="00CC1553">
        <w:rPr>
          <w:rFonts w:ascii="標楷體" w:eastAsia="標楷體" w:hAnsi="標楷體" w:hint="eastAsia"/>
          <w:szCs w:val="24"/>
        </w:rPr>
        <w:t>、</w:t>
      </w:r>
      <w:r w:rsidR="00BD2B0D">
        <w:rPr>
          <w:rFonts w:ascii="標楷體" w:eastAsia="標楷體" w:hAnsi="標楷體"/>
          <w:szCs w:val="24"/>
        </w:rPr>
        <w:t xml:space="preserve">Group </w:t>
      </w:r>
      <w:r w:rsidR="00BD2B0D" w:rsidRPr="00CC1553">
        <w:rPr>
          <w:rFonts w:ascii="標楷體" w:eastAsia="標楷體" w:hAnsi="標楷體"/>
          <w:szCs w:val="24"/>
        </w:rPr>
        <w:t>Insurance</w:t>
      </w:r>
      <w:r w:rsidR="00BD2B0D" w:rsidRPr="00CC1553">
        <w:rPr>
          <w:rFonts w:ascii="標楷體" w:eastAsia="標楷體" w:hAnsi="標楷體" w:hint="eastAsia"/>
          <w:szCs w:val="24"/>
        </w:rPr>
        <w:t>、</w:t>
      </w:r>
      <w:r w:rsidR="00BD2B0D" w:rsidRPr="00CC1553">
        <w:rPr>
          <w:rFonts w:ascii="標楷體" w:eastAsia="標楷體" w:hAnsi="標楷體"/>
          <w:szCs w:val="24"/>
        </w:rPr>
        <w:t>Mineral Water)</w:t>
      </w:r>
    </w:p>
    <w:p w:rsidR="00B70D37" w:rsidRDefault="00B70D37" w:rsidP="00B70D37">
      <w:pPr>
        <w:spacing w:line="60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5.Route：</w:t>
      </w:r>
    </w:p>
    <w:tbl>
      <w:tblPr>
        <w:tblStyle w:val="a5"/>
        <w:tblW w:w="0" w:type="auto"/>
        <w:tblInd w:w="1526" w:type="dxa"/>
        <w:tblLook w:val="04A0"/>
      </w:tblPr>
      <w:tblGrid>
        <w:gridCol w:w="1984"/>
        <w:gridCol w:w="7230"/>
      </w:tblGrid>
      <w:tr w:rsidR="00B70D37" w:rsidTr="00B70D37">
        <w:tc>
          <w:tcPr>
            <w:tcW w:w="1984" w:type="dxa"/>
            <w:vAlign w:val="center"/>
          </w:tcPr>
          <w:p w:rsidR="00B70D37" w:rsidRPr="00B70D37" w:rsidRDefault="00B70D37" w:rsidP="00B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70D37">
              <w:rPr>
                <w:rFonts w:ascii="標楷體" w:eastAsia="標楷體" w:hAnsi="標楷體" w:hint="eastAsia"/>
                <w:sz w:val="24"/>
                <w:szCs w:val="24"/>
              </w:rPr>
              <w:t xml:space="preserve">Route </w:t>
            </w:r>
            <w:r w:rsidRPr="00B70D37"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7230" w:type="dxa"/>
          </w:tcPr>
          <w:p w:rsidR="00B70D37" w:rsidRDefault="00B70D37" w:rsidP="00B70D37">
            <w:pPr>
              <w:spacing w:line="400" w:lineRule="exact"/>
              <w:rPr>
                <w:rFonts w:ascii="新細明體" w:hAnsi="新細明體"/>
                <w:sz w:val="22"/>
              </w:rPr>
            </w:pPr>
            <w:r>
              <w:rPr>
                <w:rFonts w:asciiTheme="minorEastAsia" w:hAnsiTheme="minorEastAsia" w:hint="eastAsia"/>
              </w:rPr>
              <w:t>(1)</w:t>
            </w:r>
            <w:r w:rsidRPr="008D6C91">
              <w:rPr>
                <w:rFonts w:asciiTheme="minorEastAsia" w:hAnsiTheme="minorEastAsia"/>
              </w:rPr>
              <w:t>C</w:t>
            </w:r>
            <w:r w:rsidRPr="008D6C91">
              <w:rPr>
                <w:rFonts w:asciiTheme="minorEastAsia" w:hAnsiTheme="minorEastAsia" w:hint="eastAsia"/>
              </w:rPr>
              <w:t>hia</w:t>
            </w:r>
            <w:r w:rsidRPr="008D6C91">
              <w:rPr>
                <w:rFonts w:asciiTheme="minorEastAsia" w:hAnsiTheme="minorEastAsia"/>
              </w:rPr>
              <w:t xml:space="preserve"> Y</w:t>
            </w:r>
            <w:r w:rsidRPr="008D6C91">
              <w:rPr>
                <w:rFonts w:asciiTheme="minorEastAsia" w:hAnsiTheme="minorEastAsia" w:hint="eastAsia"/>
              </w:rPr>
              <w:t>eh</w:t>
            </w:r>
            <w:r w:rsidRPr="008D6C91">
              <w:rPr>
                <w:rFonts w:asciiTheme="minorEastAsia" w:hAnsiTheme="minorEastAsia"/>
              </w:rPr>
              <w:t xml:space="preserve"> P</w:t>
            </w:r>
            <w:r w:rsidRPr="008D6C91">
              <w:rPr>
                <w:rFonts w:asciiTheme="minorEastAsia" w:hAnsiTheme="minorEastAsia" w:hint="eastAsia"/>
              </w:rPr>
              <w:t>recision</w:t>
            </w:r>
            <w:r w:rsidRPr="008D6C91">
              <w:rPr>
                <w:rFonts w:asciiTheme="minorEastAsia" w:hAnsiTheme="minorEastAsia"/>
              </w:rPr>
              <w:t xml:space="preserve"> C</w:t>
            </w:r>
            <w:r w:rsidRPr="008D6C91">
              <w:rPr>
                <w:rFonts w:asciiTheme="minorEastAsia" w:hAnsiTheme="minorEastAsia" w:hint="eastAsia"/>
              </w:rPr>
              <w:t>asting</w:t>
            </w:r>
            <w:r w:rsidRPr="008D6C91">
              <w:rPr>
                <w:rFonts w:asciiTheme="minorEastAsia" w:hAnsiTheme="minorEastAsia"/>
              </w:rPr>
              <w:t xml:space="preserve"> CO.,LTD.</w:t>
            </w:r>
            <w:r w:rsidRPr="00BA41A8">
              <w:rPr>
                <w:rFonts w:ascii="新細明體" w:hAnsi="新細明體"/>
                <w:sz w:val="22"/>
              </w:rPr>
              <w:t xml:space="preserve"> (chiayeh-casting.com.tw)</w:t>
            </w:r>
          </w:p>
          <w:p w:rsidR="00B70D37" w:rsidRDefault="00B70D37" w:rsidP="00B70D3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 w:val="22"/>
              </w:rPr>
              <w:t>(2)</w:t>
            </w:r>
            <w:r w:rsidRPr="008D6C91">
              <w:rPr>
                <w:rFonts w:asciiTheme="minorEastAsia" w:hAnsiTheme="minorEastAsia"/>
              </w:rPr>
              <w:t xml:space="preserve"> Chips Investment Casting Inc.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D6C91">
              <w:rPr>
                <w:rFonts w:asciiTheme="minorEastAsia" w:hAnsiTheme="minorEastAsia" w:hint="eastAsia"/>
              </w:rPr>
              <w:t>(</w:t>
            </w:r>
            <w:r w:rsidRPr="008D6C91">
              <w:rPr>
                <w:rFonts w:asciiTheme="minorEastAsia" w:hAnsiTheme="minorEastAsia"/>
              </w:rPr>
              <w:t>www.chips-casting.com</w:t>
            </w:r>
            <w:r w:rsidRPr="008D6C91">
              <w:rPr>
                <w:rFonts w:asciiTheme="minorEastAsia" w:hAnsiTheme="minorEastAsia" w:hint="eastAsia"/>
              </w:rPr>
              <w:t>)</w:t>
            </w:r>
          </w:p>
        </w:tc>
      </w:tr>
      <w:tr w:rsidR="00B70D37" w:rsidTr="00B70D37">
        <w:tc>
          <w:tcPr>
            <w:tcW w:w="1984" w:type="dxa"/>
            <w:vAlign w:val="center"/>
          </w:tcPr>
          <w:p w:rsidR="00B70D37" w:rsidRPr="00B70D37" w:rsidRDefault="00B70D37" w:rsidP="00B70D3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70D37">
              <w:rPr>
                <w:rFonts w:ascii="標楷體" w:eastAsia="標楷體" w:hAnsi="標楷體" w:hint="eastAsia"/>
                <w:sz w:val="24"/>
                <w:szCs w:val="24"/>
              </w:rPr>
              <w:t xml:space="preserve">Route </w:t>
            </w:r>
            <w:r w:rsidRPr="00B70D37"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7230" w:type="dxa"/>
          </w:tcPr>
          <w:p w:rsidR="00B70D37" w:rsidRPr="00B70D37" w:rsidRDefault="00B70D37" w:rsidP="00B70D37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70D37">
              <w:rPr>
                <w:rFonts w:asciiTheme="minorEastAsia" w:eastAsiaTheme="minorEastAsia" w:hAnsiTheme="minorEastAsia" w:hint="eastAsia"/>
                <w:szCs w:val="24"/>
              </w:rPr>
              <w:t>(1)</w:t>
            </w:r>
            <w:r w:rsidRPr="00C96385">
              <w:rPr>
                <w:rFonts w:asciiTheme="minorEastAsia" w:hAnsiTheme="minorEastAsia"/>
              </w:rPr>
              <w:t xml:space="preserve"> Solas Science &amp; Engineering Co., Ltd.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BA41A8">
              <w:rPr>
                <w:rFonts w:ascii="新細明體" w:hAnsi="新細明體"/>
                <w:sz w:val="22"/>
              </w:rPr>
              <w:t>(http://</w:t>
            </w:r>
            <w:r w:rsidRPr="00242CD7">
              <w:rPr>
                <w:rFonts w:ascii="新細明體" w:hAnsi="新細明體"/>
                <w:sz w:val="22"/>
              </w:rPr>
              <w:t xml:space="preserve">www.solas.com </w:t>
            </w:r>
            <w:r w:rsidRPr="00BA41A8">
              <w:rPr>
                <w:rFonts w:ascii="新細明體" w:hAnsi="新細明體"/>
                <w:sz w:val="22"/>
              </w:rPr>
              <w:t>)</w:t>
            </w:r>
          </w:p>
          <w:p w:rsidR="00B70D37" w:rsidRDefault="00B70D37" w:rsidP="00B70D37">
            <w:pPr>
              <w:snapToGrid w:val="0"/>
              <w:spacing w:line="400" w:lineRule="exact"/>
              <w:ind w:firstLineChars="100" w:firstLine="200"/>
              <w:rPr>
                <w:rFonts w:ascii="標楷體" w:eastAsia="標楷體" w:hAnsi="標楷體"/>
                <w:szCs w:val="24"/>
              </w:rPr>
            </w:pPr>
            <w:r w:rsidRPr="00B70D37">
              <w:rPr>
                <w:rFonts w:asciiTheme="minorEastAsia" w:eastAsiaTheme="minorEastAsia" w:hAnsiTheme="minorEastAsia" w:hint="eastAsia"/>
                <w:szCs w:val="24"/>
              </w:rPr>
              <w:t>(2)</w:t>
            </w:r>
            <w:r>
              <w:t xml:space="preserve"> </w:t>
            </w:r>
            <w:r w:rsidRPr="00B70D37">
              <w:rPr>
                <w:rFonts w:ascii="新細明體" w:hAnsi="新細明體"/>
                <w:sz w:val="22"/>
              </w:rPr>
              <w:t>Fusheng Precision Co., Ltd.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B70D37">
              <w:rPr>
                <w:rFonts w:ascii="新細明體" w:hAnsi="新細明體"/>
                <w:sz w:val="22"/>
              </w:rPr>
              <w:t>( https://www.fusheng-precision.com/ )</w:t>
            </w:r>
          </w:p>
        </w:tc>
      </w:tr>
    </w:tbl>
    <w:p w:rsidR="00E143A7" w:rsidRPr="0029210D" w:rsidRDefault="0050111D" w:rsidP="0029210D">
      <w:pPr>
        <w:ind w:firstLineChars="177" w:firstLine="496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E143A7" w:rsidRPr="0029210D">
        <w:rPr>
          <w:rFonts w:ascii="標楷體" w:eastAsia="標楷體" w:hAnsi="標楷體"/>
          <w:b/>
          <w:sz w:val="28"/>
          <w:szCs w:val="28"/>
        </w:rPr>
        <w:t>ISIC</w:t>
      </w:r>
      <w:r>
        <w:rPr>
          <w:rFonts w:ascii="標楷體" w:eastAsia="標楷體" w:hAnsi="標楷體" w:hint="eastAsia"/>
          <w:b/>
          <w:sz w:val="28"/>
          <w:szCs w:val="28"/>
        </w:rPr>
        <w:t>-EXPO</w:t>
      </w:r>
      <w:r w:rsidR="00E143A7" w:rsidRPr="0029210D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E143A7" w:rsidRPr="0029210D" w:rsidRDefault="00E143A7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 w:rsidRPr="0029210D">
        <w:rPr>
          <w:rFonts w:ascii="標楷體" w:eastAsia="標楷體" w:hAnsi="標楷體"/>
          <w:szCs w:val="24"/>
        </w:rPr>
        <w:t>1.Time</w:t>
      </w:r>
      <w:r w:rsidRPr="0029210D">
        <w:rPr>
          <w:rFonts w:ascii="標楷體" w:eastAsia="標楷體" w:hAnsi="標楷體" w:hint="eastAsia"/>
          <w:szCs w:val="24"/>
        </w:rPr>
        <w:t>：</w:t>
      </w:r>
      <w:r w:rsidR="00AC56A3">
        <w:rPr>
          <w:rFonts w:ascii="標楷體" w:eastAsia="標楷體" w:hAnsi="標楷體" w:hint="eastAsia"/>
          <w:szCs w:val="24"/>
        </w:rPr>
        <w:t>14</w:t>
      </w:r>
      <w:r w:rsidRPr="0029210D">
        <w:rPr>
          <w:rFonts w:ascii="標楷體" w:eastAsia="標楷體" w:hAnsi="標楷體"/>
          <w:szCs w:val="24"/>
          <w:vertAlign w:val="superscript"/>
        </w:rPr>
        <w:t>th</w:t>
      </w:r>
      <w:r w:rsidR="00AC56A3">
        <w:rPr>
          <w:rFonts w:ascii="標楷體" w:eastAsia="標楷體" w:hAnsi="標楷體"/>
          <w:szCs w:val="24"/>
        </w:rPr>
        <w:t xml:space="preserve"> November (</w:t>
      </w:r>
      <w:r w:rsidR="00AC56A3">
        <w:rPr>
          <w:rFonts w:ascii="標楷體" w:eastAsia="標楷體" w:hAnsi="標楷體" w:hint="eastAsia"/>
          <w:szCs w:val="24"/>
        </w:rPr>
        <w:t>Thursday</w:t>
      </w:r>
      <w:r w:rsidR="00AC56A3">
        <w:rPr>
          <w:rFonts w:ascii="標楷體" w:eastAsia="標楷體" w:hAnsi="標楷體"/>
          <w:szCs w:val="24"/>
        </w:rPr>
        <w:t xml:space="preserve">) </w:t>
      </w:r>
      <w:r w:rsidR="00AC56A3">
        <w:rPr>
          <w:rFonts w:ascii="標楷體" w:eastAsia="標楷體" w:hAnsi="標楷體" w:hint="eastAsia"/>
          <w:szCs w:val="24"/>
        </w:rPr>
        <w:t>13</w:t>
      </w:r>
      <w:r w:rsidR="00AC56A3">
        <w:rPr>
          <w:rFonts w:ascii="標楷體" w:eastAsia="標楷體" w:hAnsi="標楷體"/>
          <w:szCs w:val="24"/>
        </w:rPr>
        <w:t>:00</w:t>
      </w:r>
      <w:r w:rsidR="00AC56A3">
        <w:rPr>
          <w:rFonts w:ascii="標楷體" w:eastAsia="標楷體" w:hAnsi="標楷體" w:hint="eastAsia"/>
          <w:szCs w:val="24"/>
        </w:rPr>
        <w:t>P</w:t>
      </w:r>
      <w:r w:rsidR="00AC56A3">
        <w:rPr>
          <w:rFonts w:ascii="標楷體" w:eastAsia="標楷體" w:hAnsi="標楷體"/>
          <w:szCs w:val="24"/>
        </w:rPr>
        <w:t>M ~ 1</w:t>
      </w:r>
      <w:r w:rsidR="00AC56A3">
        <w:rPr>
          <w:rFonts w:ascii="標楷體" w:eastAsia="標楷體" w:hAnsi="標楷體" w:hint="eastAsia"/>
          <w:szCs w:val="24"/>
        </w:rPr>
        <w:t>7</w:t>
      </w:r>
      <w:r w:rsidR="00AC56A3">
        <w:rPr>
          <w:rFonts w:ascii="標楷體" w:eastAsia="標楷體" w:hAnsi="標楷體"/>
          <w:szCs w:val="24"/>
        </w:rPr>
        <w:t>:</w:t>
      </w:r>
      <w:r w:rsidR="00AC56A3">
        <w:rPr>
          <w:rFonts w:ascii="標楷體" w:eastAsia="標楷體" w:hAnsi="標楷體" w:hint="eastAsia"/>
          <w:szCs w:val="24"/>
        </w:rPr>
        <w:t>3</w:t>
      </w:r>
      <w:r w:rsidRPr="0029210D">
        <w:rPr>
          <w:rFonts w:ascii="標楷體" w:eastAsia="標楷體" w:hAnsi="標楷體"/>
          <w:szCs w:val="24"/>
        </w:rPr>
        <w:t xml:space="preserve">0PM </w:t>
      </w:r>
      <w:r w:rsidR="00AC56A3">
        <w:rPr>
          <w:rFonts w:ascii="標楷體" w:eastAsia="標楷體" w:hAnsi="標楷體"/>
          <w:szCs w:val="24"/>
        </w:rPr>
        <w:t>(</w:t>
      </w:r>
      <w:r w:rsidR="00AC56A3">
        <w:rPr>
          <w:rFonts w:ascii="標楷體" w:eastAsia="標楷體" w:hAnsi="標楷體" w:hint="eastAsia"/>
          <w:szCs w:val="24"/>
        </w:rPr>
        <w:t>10</w:t>
      </w:r>
      <w:r w:rsidR="0050111D" w:rsidRPr="0029210D">
        <w:rPr>
          <w:rFonts w:ascii="標楷體" w:eastAsia="標楷體" w:hAnsi="標楷體"/>
          <w:szCs w:val="24"/>
        </w:rPr>
        <w:t>:30AM for Move-in and decoration)</w:t>
      </w:r>
    </w:p>
    <w:p w:rsidR="00E143A7" w:rsidRPr="0029210D" w:rsidRDefault="00AC56A3" w:rsidP="00AC56A3">
      <w:pPr>
        <w:spacing w:line="460" w:lineRule="exact"/>
        <w:ind w:firstLineChars="872" w:firstLine="20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15</w:t>
      </w:r>
      <w:r w:rsidR="00E143A7" w:rsidRPr="0029210D">
        <w:rPr>
          <w:rFonts w:ascii="標楷體" w:eastAsia="標楷體" w:hAnsi="標楷體"/>
          <w:szCs w:val="24"/>
          <w:vertAlign w:val="superscript"/>
        </w:rPr>
        <w:t>th</w:t>
      </w:r>
      <w:r w:rsidR="00E143A7" w:rsidRPr="0029210D">
        <w:rPr>
          <w:rFonts w:ascii="標楷體" w:eastAsia="標楷體" w:hAnsi="標楷體"/>
          <w:szCs w:val="24"/>
        </w:rPr>
        <w:t xml:space="preserve"> November (</w:t>
      </w:r>
      <w:r>
        <w:rPr>
          <w:rFonts w:ascii="標楷體" w:eastAsia="標楷體" w:hAnsi="標楷體" w:hint="eastAsia"/>
          <w:szCs w:val="24"/>
        </w:rPr>
        <w:t>Friday</w:t>
      </w:r>
      <w:r w:rsidR="00E143A7" w:rsidRPr="0029210D">
        <w:rPr>
          <w:rFonts w:ascii="標楷體" w:eastAsia="標楷體" w:hAnsi="標楷體"/>
          <w:szCs w:val="24"/>
        </w:rPr>
        <w:t xml:space="preserve">) </w:t>
      </w:r>
      <w:r>
        <w:rPr>
          <w:rFonts w:ascii="標楷體" w:eastAsia="標楷體" w:hAnsi="標楷體" w:hint="eastAsia"/>
          <w:szCs w:val="24"/>
        </w:rPr>
        <w:t xml:space="preserve">  </w:t>
      </w:r>
      <w:r w:rsidR="00E143A7" w:rsidRPr="0029210D">
        <w:rPr>
          <w:rFonts w:ascii="標楷體" w:eastAsia="標楷體" w:hAnsi="標楷體"/>
          <w:szCs w:val="24"/>
        </w:rPr>
        <w:t xml:space="preserve">9:00AM ~ 16:00PM  </w:t>
      </w:r>
    </w:p>
    <w:p w:rsidR="00E143A7" w:rsidRDefault="00E143A7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 w:rsidRPr="0029210D">
        <w:rPr>
          <w:rFonts w:ascii="標楷體" w:eastAsia="標楷體" w:hAnsi="標楷體"/>
          <w:szCs w:val="24"/>
        </w:rPr>
        <w:t>2.Place</w:t>
      </w:r>
      <w:r w:rsidRPr="0029210D">
        <w:rPr>
          <w:rFonts w:ascii="標楷體" w:eastAsia="標楷體" w:hAnsi="標楷體" w:hint="eastAsia"/>
          <w:szCs w:val="24"/>
        </w:rPr>
        <w:t>：</w:t>
      </w:r>
      <w:r w:rsidR="00AC56A3">
        <w:rPr>
          <w:rFonts w:ascii="標楷體" w:eastAsia="標楷體" w:hAnsi="標楷體" w:hint="eastAsia"/>
          <w:szCs w:val="24"/>
        </w:rPr>
        <w:t>ETC</w:t>
      </w:r>
      <w:r w:rsidRPr="0029210D">
        <w:rPr>
          <w:rFonts w:ascii="標楷體" w:eastAsia="標楷體" w:hAnsi="標楷體"/>
          <w:szCs w:val="24"/>
        </w:rPr>
        <w:t xml:space="preserve"> –</w:t>
      </w:r>
      <w:r w:rsidR="00AC56A3">
        <w:rPr>
          <w:rFonts w:ascii="標楷體" w:eastAsia="標楷體" w:hAnsi="標楷體" w:hint="eastAsia"/>
          <w:szCs w:val="24"/>
        </w:rPr>
        <w:t>1F</w:t>
      </w:r>
      <w:r>
        <w:rPr>
          <w:rFonts w:ascii="標楷體" w:eastAsia="標楷體" w:hAnsi="標楷體"/>
          <w:szCs w:val="24"/>
        </w:rPr>
        <w:t xml:space="preserve"> </w:t>
      </w:r>
      <w:r w:rsidRPr="0029210D">
        <w:rPr>
          <w:rFonts w:ascii="標楷體" w:eastAsia="標楷體" w:hAnsi="標楷體"/>
          <w:szCs w:val="24"/>
        </w:rPr>
        <w:t>Hall</w:t>
      </w:r>
      <w:r w:rsidR="00AC56A3">
        <w:rPr>
          <w:rFonts w:ascii="標楷體" w:eastAsia="標楷體" w:hAnsi="標楷體" w:hint="eastAsia"/>
          <w:szCs w:val="24"/>
        </w:rPr>
        <w:t xml:space="preserve"> 102</w:t>
      </w:r>
    </w:p>
    <w:p w:rsidR="00E143A7" w:rsidRDefault="00E143A7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</w:t>
      </w:r>
      <w:r w:rsidRPr="0029210D">
        <w:rPr>
          <w:rFonts w:ascii="標楷體" w:eastAsia="標楷體" w:hAnsi="標楷體"/>
          <w:szCs w:val="24"/>
        </w:rPr>
        <w:t>.</w:t>
      </w:r>
      <w:r w:rsidR="00AC56A3">
        <w:rPr>
          <w:rFonts w:ascii="標楷體" w:eastAsia="標楷體" w:hAnsi="標楷體" w:hint="eastAsia"/>
          <w:szCs w:val="24"/>
        </w:rPr>
        <w:t>Booth arrangement</w:t>
      </w:r>
      <w:r w:rsidR="00231831" w:rsidRPr="0029210D">
        <w:rPr>
          <w:rFonts w:ascii="標楷體" w:eastAsia="標楷體" w:hAnsi="標楷體" w:hint="eastAsia"/>
          <w:szCs w:val="24"/>
        </w:rPr>
        <w:t>：</w:t>
      </w:r>
    </w:p>
    <w:p w:rsidR="00231831" w:rsidRDefault="00231831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231831" w:rsidRPr="00D53BB6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61595</wp:posOffset>
            </wp:positionV>
            <wp:extent cx="3295650" cy="4686300"/>
            <wp:effectExtent l="19050" t="0" r="0" b="0"/>
            <wp:wrapNone/>
            <wp:docPr id="2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831" w:rsidRDefault="00231831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201295</wp:posOffset>
            </wp:positionV>
            <wp:extent cx="3371850" cy="2876550"/>
            <wp:effectExtent l="19050" t="0" r="0" b="0"/>
            <wp:wrapNone/>
            <wp:docPr id="2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A513BD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7" type="#_x0000_t93" style="position:absolute;left:0;text-align:left;margin-left:243.8pt;margin-top:21.35pt;width:65.65pt;height:24pt;z-index:251661824"/>
        </w:pict>
      </w:r>
    </w:p>
    <w:p w:rsidR="0085604F" w:rsidRDefault="00A513BD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82.2pt;margin-top:4.35pt;width:50.25pt;height:18pt;z-index:251671040;mso-width-relative:margin;mso-height-relative:margin" stroked="f">
            <v:textbox style="mso-next-textbox:#_x0000_s1045">
              <w:txbxContent>
                <w:p w:rsidR="00E660D8" w:rsidRPr="004B22A3" w:rsidRDefault="00E660D8" w:rsidP="008D6E49">
                  <w:pPr>
                    <w:spacing w:line="240" w:lineRule="exact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B22A3">
                    <w:rPr>
                      <w:b/>
                      <w:color w:val="0070C0"/>
                      <w:sz w:val="16"/>
                      <w:szCs w:val="16"/>
                    </w:rPr>
                    <w:t>Occupied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Cs w:val="24"/>
        </w:rPr>
        <w:pict>
          <v:shape id="_x0000_s1043" type="#_x0000_t202" style="position:absolute;left:0;text-align:left;margin-left:308.7pt;margin-top:3.6pt;width:50.25pt;height:18pt;z-index:251670016;mso-width-relative:margin;mso-height-relative:margin" stroked="f">
            <v:textbox style="mso-next-textbox:#_x0000_s1043">
              <w:txbxContent>
                <w:p w:rsidR="00E660D8" w:rsidRPr="004B22A3" w:rsidRDefault="00E660D8" w:rsidP="004B22A3">
                  <w:pPr>
                    <w:spacing w:line="240" w:lineRule="exact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B22A3">
                    <w:rPr>
                      <w:b/>
                      <w:color w:val="0070C0"/>
                      <w:sz w:val="16"/>
                      <w:szCs w:val="16"/>
                    </w:rPr>
                    <w:t>Occupied</w:t>
                  </w:r>
                </w:p>
              </w:txbxContent>
            </v:textbox>
          </v:shape>
        </w:pict>
      </w: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A513BD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 id="_x0000_s1048" type="#_x0000_t202" style="position:absolute;left:0;text-align:left;margin-left:382.95pt;margin-top:6.85pt;width:50.25pt;height:18pt;z-index:251673088;mso-width-relative:margin;mso-height-relative:margin" stroked="f">
            <v:textbox style="mso-next-textbox:#_x0000_s1048">
              <w:txbxContent>
                <w:p w:rsidR="00B70D37" w:rsidRPr="004B22A3" w:rsidRDefault="00B70D37" w:rsidP="00B70D37">
                  <w:pPr>
                    <w:spacing w:line="240" w:lineRule="exact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B22A3">
                    <w:rPr>
                      <w:b/>
                      <w:color w:val="0070C0"/>
                      <w:sz w:val="16"/>
                      <w:szCs w:val="16"/>
                    </w:rPr>
                    <w:t>Occupied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Cs w:val="24"/>
        </w:rPr>
        <w:pict>
          <v:shape id="_x0000_s1042" type="#_x0000_t202" style="position:absolute;left:0;text-align:left;margin-left:307.2pt;margin-top:6.85pt;width:50.25pt;height:18pt;z-index:251668992;mso-width-relative:margin;mso-height-relative:margin" stroked="f">
            <v:textbox style="mso-next-textbox:#_x0000_s1042">
              <w:txbxContent>
                <w:p w:rsidR="00E660D8" w:rsidRPr="004B22A3" w:rsidRDefault="00E660D8" w:rsidP="004B22A3">
                  <w:pPr>
                    <w:spacing w:line="240" w:lineRule="exact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B22A3">
                    <w:rPr>
                      <w:b/>
                      <w:color w:val="0070C0"/>
                      <w:sz w:val="16"/>
                      <w:szCs w:val="16"/>
                    </w:rPr>
                    <w:t>Occupied</w:t>
                  </w:r>
                </w:p>
              </w:txbxContent>
            </v:textbox>
          </v:shape>
        </w:pict>
      </w:r>
    </w:p>
    <w:p w:rsidR="0085604F" w:rsidRDefault="0085604F" w:rsidP="004B22A3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A513BD" w:rsidP="004B22A3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 id="_x0000_s1041" type="#_x0000_t202" style="position:absolute;left:0;text-align:left;margin-left:498.8pt;margin-top:8.85pt;width:50.25pt;height:18pt;z-index:251667968;mso-width-relative:margin;mso-height-relative:margin" stroked="f">
            <v:textbox style="mso-next-textbox:#_x0000_s1041">
              <w:txbxContent>
                <w:p w:rsidR="00E660D8" w:rsidRPr="004B22A3" w:rsidRDefault="00E660D8" w:rsidP="004B22A3">
                  <w:pPr>
                    <w:spacing w:line="240" w:lineRule="exact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B22A3">
                    <w:rPr>
                      <w:b/>
                      <w:color w:val="0070C0"/>
                      <w:sz w:val="16"/>
                      <w:szCs w:val="16"/>
                    </w:rPr>
                    <w:t>Occupied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Cs w:val="24"/>
        </w:rPr>
        <w:pict>
          <v:shape id="_x0000_s1040" type="#_x0000_t202" style="position:absolute;left:0;text-align:left;margin-left:426.45pt;margin-top:7.35pt;width:50.25pt;height:18pt;z-index:251666944;mso-width-relative:margin;mso-height-relative:margin" stroked="f">
            <v:textbox style="mso-next-textbox:#_x0000_s1040">
              <w:txbxContent>
                <w:p w:rsidR="00E660D8" w:rsidRPr="004B22A3" w:rsidRDefault="00E660D8" w:rsidP="004B22A3">
                  <w:pPr>
                    <w:spacing w:line="240" w:lineRule="exact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B22A3">
                    <w:rPr>
                      <w:b/>
                      <w:color w:val="0070C0"/>
                      <w:sz w:val="16"/>
                      <w:szCs w:val="16"/>
                    </w:rPr>
                    <w:t>Occupied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Cs w:val="24"/>
        </w:rPr>
        <w:pict>
          <v:shape id="_x0000_s1039" type="#_x0000_t202" style="position:absolute;left:0;text-align:left;margin-left:382.2pt;margin-top:7.35pt;width:50.25pt;height:18pt;z-index:251665920;mso-width-relative:margin;mso-height-relative:margin" stroked="f">
            <v:textbox style="mso-next-textbox:#_x0000_s1039">
              <w:txbxContent>
                <w:p w:rsidR="00E660D8" w:rsidRPr="004B22A3" w:rsidRDefault="00E660D8" w:rsidP="004B22A3">
                  <w:pPr>
                    <w:spacing w:line="240" w:lineRule="exact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B22A3">
                    <w:rPr>
                      <w:b/>
                      <w:color w:val="0070C0"/>
                      <w:sz w:val="16"/>
                      <w:szCs w:val="16"/>
                    </w:rPr>
                    <w:t>Occupied</w:t>
                  </w:r>
                </w:p>
              </w:txbxContent>
            </v:textbox>
          </v:shape>
        </w:pict>
      </w:r>
      <w:r w:rsidRPr="00A513BD">
        <w:rPr>
          <w:b/>
          <w:noProof/>
          <w:sz w:val="40"/>
          <w:szCs w:val="40"/>
        </w:rPr>
        <w:pict>
          <v:shape id="_x0000_s1038" type="#_x0000_t202" style="position:absolute;left:0;text-align:left;margin-left:309.45pt;margin-top:7.35pt;width:50.25pt;height:18pt;z-index:251664896;mso-width-relative:margin;mso-height-relative:margin" stroked="f">
            <v:textbox>
              <w:txbxContent>
                <w:p w:rsidR="00E660D8" w:rsidRPr="004B22A3" w:rsidRDefault="00E660D8" w:rsidP="004B22A3">
                  <w:pPr>
                    <w:spacing w:line="240" w:lineRule="exact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B22A3">
                    <w:rPr>
                      <w:b/>
                      <w:color w:val="0070C0"/>
                      <w:sz w:val="16"/>
                      <w:szCs w:val="16"/>
                    </w:rPr>
                    <w:t>Occupied</w:t>
                  </w:r>
                </w:p>
              </w:txbxContent>
            </v:textbox>
          </v:shape>
        </w:pict>
      </w: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4.Registration</w:t>
      </w:r>
      <w:r w:rsidRPr="0029210D">
        <w:rPr>
          <w:rFonts w:ascii="標楷體" w:eastAsia="標楷體" w:hAnsi="標楷體" w:hint="eastAsia"/>
          <w:szCs w:val="24"/>
        </w:rPr>
        <w:t>：</w:t>
      </w:r>
      <w:r w:rsidR="004C79A7">
        <w:rPr>
          <w:rFonts w:ascii="標楷體" w:eastAsia="標楷體" w:hAnsi="標楷體" w:hint="eastAsia"/>
          <w:szCs w:val="24"/>
        </w:rPr>
        <w:t xml:space="preserve">(Before </w:t>
      </w:r>
      <w:r w:rsidR="00EE731E">
        <w:rPr>
          <w:rFonts w:ascii="標楷體" w:eastAsia="標楷體" w:hAnsi="標楷體" w:hint="eastAsia"/>
          <w:szCs w:val="24"/>
        </w:rPr>
        <w:t>15</w:t>
      </w:r>
      <w:r w:rsidR="00EE731E" w:rsidRPr="00EE731E">
        <w:rPr>
          <w:rFonts w:ascii="標楷體" w:eastAsia="標楷體" w:hAnsi="標楷體" w:hint="eastAsia"/>
          <w:szCs w:val="24"/>
          <w:vertAlign w:val="superscript"/>
        </w:rPr>
        <w:t>th</w:t>
      </w:r>
      <w:r w:rsidR="00EE731E">
        <w:rPr>
          <w:rFonts w:ascii="標楷體" w:eastAsia="標楷體" w:hAnsi="標楷體" w:hint="eastAsia"/>
          <w:szCs w:val="24"/>
        </w:rPr>
        <w:t xml:space="preserve"> August 2019 or full registration)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4875"/>
        <w:gridCol w:w="1220"/>
        <w:gridCol w:w="2977"/>
      </w:tblGrid>
      <w:tr w:rsidR="0085604F" w:rsidTr="006034B0">
        <w:trPr>
          <w:trHeight w:val="830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604F" w:rsidRPr="00C616D9" w:rsidRDefault="00B81D2B" w:rsidP="006034B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11A8">
              <w:rPr>
                <w:rFonts w:ascii="標楷體" w:eastAsia="標楷體" w:hAnsi="標楷體"/>
                <w:b/>
                <w:sz w:val="28"/>
                <w:szCs w:val="28"/>
              </w:rPr>
              <w:t>ISIC EXPO REGISTRATION</w:t>
            </w:r>
          </w:p>
        </w:tc>
      </w:tr>
      <w:tr w:rsidR="0085604F" w:rsidTr="006034B0">
        <w:trPr>
          <w:trHeight w:val="453"/>
        </w:trPr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85604F" w:rsidRPr="00C616D9" w:rsidRDefault="00B81D2B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Company name</w:t>
            </w:r>
          </w:p>
        </w:tc>
        <w:tc>
          <w:tcPr>
            <w:tcW w:w="4875" w:type="dxa"/>
            <w:tcBorders>
              <w:right w:val="single" w:sz="4" w:space="0" w:color="auto"/>
            </w:tcBorders>
            <w:vAlign w:val="center"/>
          </w:tcPr>
          <w:p w:rsidR="0085604F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  <w:p w:rsidR="00B81D2B" w:rsidRDefault="00B81D2B" w:rsidP="006034B0">
            <w:pPr>
              <w:rPr>
                <w:rFonts w:ascii="標楷體" w:eastAsia="標楷體" w:hAnsi="標楷體"/>
                <w:szCs w:val="24"/>
              </w:rPr>
            </w:pPr>
          </w:p>
          <w:p w:rsidR="0085604F" w:rsidRPr="00B81D2B" w:rsidRDefault="0085604F" w:rsidP="006034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D2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B81D2B" w:rsidRPr="00B81D2B">
              <w:rPr>
                <w:rFonts w:ascii="標楷體" w:eastAsia="標楷體" w:hAnsi="標楷體" w:hint="eastAsia"/>
                <w:sz w:val="20"/>
                <w:szCs w:val="20"/>
              </w:rPr>
              <w:t>It</w:t>
            </w:r>
            <w:r w:rsidR="00B81D2B" w:rsidRPr="00B81D2B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="00B81D2B" w:rsidRPr="00B81D2B">
              <w:rPr>
                <w:rFonts w:ascii="標楷體" w:eastAsia="標楷體" w:hAnsi="標楷體" w:hint="eastAsia"/>
                <w:sz w:val="20"/>
                <w:szCs w:val="20"/>
              </w:rPr>
              <w:t>ll show on the booth</w:t>
            </w:r>
            <w:r w:rsidRPr="00B81D2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04F" w:rsidRPr="00C616D9" w:rsidRDefault="00B81D2B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Boss</w:t>
            </w:r>
          </w:p>
        </w:tc>
        <w:tc>
          <w:tcPr>
            <w:tcW w:w="29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5604F" w:rsidRPr="00C616D9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5604F" w:rsidTr="006034B0">
        <w:trPr>
          <w:trHeight w:val="463"/>
        </w:trPr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85604F" w:rsidRPr="00C616D9" w:rsidRDefault="00B81D2B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Contact person</w:t>
            </w: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:rsidR="0085604F" w:rsidRPr="00C616D9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85604F" w:rsidRPr="00C616D9" w:rsidRDefault="0085604F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16D9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9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5604F" w:rsidRPr="00C616D9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5604F" w:rsidTr="006034B0">
        <w:trPr>
          <w:trHeight w:val="405"/>
        </w:trPr>
        <w:tc>
          <w:tcPr>
            <w:tcW w:w="127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5604F" w:rsidRPr="00C616D9" w:rsidRDefault="00B81D2B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ADD</w:t>
            </w:r>
          </w:p>
        </w:tc>
        <w:tc>
          <w:tcPr>
            <w:tcW w:w="4875" w:type="dxa"/>
            <w:vMerge w:val="restart"/>
            <w:tcBorders>
              <w:right w:val="single" w:sz="4" w:space="0" w:color="auto"/>
            </w:tcBorders>
          </w:tcPr>
          <w:p w:rsidR="0085604F" w:rsidRPr="00C616D9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  <w:p w:rsidR="0085604F" w:rsidRPr="00C616D9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04F" w:rsidRPr="00C616D9" w:rsidRDefault="00B81D2B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TEL</w:t>
            </w:r>
          </w:p>
        </w:tc>
        <w:tc>
          <w:tcPr>
            <w:tcW w:w="29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5604F" w:rsidRPr="00C616D9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5604F" w:rsidTr="006034B0">
        <w:trPr>
          <w:trHeight w:val="471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:rsidR="0085604F" w:rsidRPr="00C616D9" w:rsidRDefault="0085604F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75" w:type="dxa"/>
            <w:vMerge/>
            <w:tcBorders>
              <w:right w:val="single" w:sz="4" w:space="0" w:color="auto"/>
            </w:tcBorders>
          </w:tcPr>
          <w:p w:rsidR="0085604F" w:rsidRPr="00C616D9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04F" w:rsidRPr="00C616D9" w:rsidRDefault="00B81D2B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FAX</w:t>
            </w:r>
          </w:p>
        </w:tc>
        <w:tc>
          <w:tcPr>
            <w:tcW w:w="29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5604F" w:rsidRPr="00C616D9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5604F" w:rsidTr="00B81D2B">
        <w:trPr>
          <w:trHeight w:val="978"/>
        </w:trPr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85604F" w:rsidRPr="00C616D9" w:rsidRDefault="00B81D2B" w:rsidP="00B81D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Membership &amp; price</w:t>
            </w:r>
          </w:p>
        </w:tc>
        <w:tc>
          <w:tcPr>
            <w:tcW w:w="9072" w:type="dxa"/>
            <w:gridSpan w:val="3"/>
            <w:tcBorders>
              <w:right w:val="thinThickSmallGap" w:sz="24" w:space="0" w:color="auto"/>
            </w:tcBorders>
            <w:vAlign w:val="center"/>
          </w:tcPr>
          <w:p w:rsidR="0085604F" w:rsidRDefault="00B81D2B" w:rsidP="00B81D2B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□Member USD$1,660</w:t>
            </w:r>
            <w:r w:rsidR="0085604F" w:rsidRPr="00C616D9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□Non-member</w:t>
            </w:r>
            <w:r w:rsidR="0085604F" w:rsidRPr="00C616D9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USD$2,330</w:t>
            </w:r>
            <w:r w:rsidR="0085604F" w:rsidRPr="00C616D9">
              <w:rPr>
                <w:rFonts w:ascii="標楷體" w:eastAsia="標楷體" w:hAnsi="標楷體" w:hint="eastAsia"/>
                <w:szCs w:val="24"/>
              </w:rPr>
              <w:t xml:space="preserve">元 </w:t>
            </w:r>
          </w:p>
          <w:p w:rsidR="00B81D2B" w:rsidRPr="00C616D9" w:rsidRDefault="00B81D2B" w:rsidP="00B81D2B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Belong to which association - ___________________________________</w:t>
            </w:r>
          </w:p>
        </w:tc>
      </w:tr>
      <w:tr w:rsidR="0085604F" w:rsidTr="006034B0">
        <w:trPr>
          <w:trHeight w:val="675"/>
        </w:trPr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85604F" w:rsidRPr="00C616D9" w:rsidRDefault="00B81D2B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Booth No.</w:t>
            </w:r>
          </w:p>
        </w:tc>
        <w:tc>
          <w:tcPr>
            <w:tcW w:w="9072" w:type="dxa"/>
            <w:gridSpan w:val="3"/>
            <w:tcBorders>
              <w:right w:val="thinThickSmallGap" w:sz="24" w:space="0" w:color="auto"/>
            </w:tcBorders>
            <w:vAlign w:val="center"/>
          </w:tcPr>
          <w:p w:rsidR="0085604F" w:rsidRPr="00535676" w:rsidRDefault="00B81D2B" w:rsidP="00B81D2B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81D2B">
              <w:rPr>
                <w:rFonts w:ascii="標楷體" w:eastAsia="標楷體" w:hAnsi="標楷體" w:hint="eastAsia"/>
                <w:szCs w:val="24"/>
                <w:vertAlign w:val="superscript"/>
              </w:rPr>
              <w:t>st</w:t>
            </w:r>
            <w:r>
              <w:rPr>
                <w:rFonts w:ascii="標楷體" w:eastAsia="標楷體" w:hAnsi="標楷體" w:hint="eastAsia"/>
                <w:szCs w:val="24"/>
              </w:rPr>
              <w:t xml:space="preserve"> selection</w:t>
            </w:r>
            <w:r w:rsidR="0085604F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85604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85604F">
              <w:rPr>
                <w:rFonts w:ascii="標楷體" w:eastAsia="標楷體" w:hAnsi="標楷體" w:hint="eastAsia"/>
                <w:szCs w:val="24"/>
              </w:rPr>
              <w:t>；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81D2B">
              <w:rPr>
                <w:rFonts w:ascii="標楷體" w:eastAsia="標楷體" w:hAnsi="標楷體" w:hint="eastAsia"/>
                <w:szCs w:val="24"/>
                <w:vertAlign w:val="superscript"/>
              </w:rPr>
              <w:t>nd</w:t>
            </w:r>
            <w:r>
              <w:rPr>
                <w:rFonts w:ascii="標楷體" w:eastAsia="標楷體" w:hAnsi="標楷體" w:hint="eastAsia"/>
                <w:szCs w:val="24"/>
              </w:rPr>
              <w:t xml:space="preserve"> selection：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85604F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85604F">
              <w:rPr>
                <w:rFonts w:ascii="標楷體" w:eastAsia="標楷體" w:hAnsi="標楷體" w:hint="eastAsia"/>
                <w:szCs w:val="24"/>
              </w:rPr>
              <w:t>；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81D2B">
              <w:rPr>
                <w:rFonts w:ascii="標楷體" w:eastAsia="標楷體" w:hAnsi="標楷體" w:hint="eastAsia"/>
                <w:szCs w:val="24"/>
                <w:vertAlign w:val="superscript"/>
              </w:rPr>
              <w:t>rd</w:t>
            </w:r>
            <w:r>
              <w:rPr>
                <w:rFonts w:ascii="標楷體" w:eastAsia="標楷體" w:hAnsi="標楷體" w:hint="eastAsia"/>
                <w:szCs w:val="24"/>
              </w:rPr>
              <w:t xml:space="preserve"> selection：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85604F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</w:tc>
      </w:tr>
      <w:tr w:rsidR="0085604F" w:rsidTr="006034B0">
        <w:trPr>
          <w:trHeight w:val="3584"/>
        </w:trPr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604F" w:rsidRPr="00C616D9" w:rsidRDefault="00930ED0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Note</w:t>
            </w:r>
          </w:p>
        </w:tc>
        <w:tc>
          <w:tcPr>
            <w:tcW w:w="90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604F" w:rsidRPr="00930ED0" w:rsidRDefault="0085604F" w:rsidP="00B81D2B">
            <w:pPr>
              <w:pStyle w:val="Default"/>
              <w:ind w:left="557" w:hangingChars="232" w:hanging="557"/>
              <w:rPr>
                <w:rFonts w:hAnsi="標楷體"/>
                <w:b/>
                <w:color w:val="FF0000"/>
              </w:rPr>
            </w:pPr>
            <w:r w:rsidRPr="00930ED0">
              <w:rPr>
                <w:rFonts w:hAnsi="標楷體" w:hint="eastAsia"/>
                <w:b/>
                <w:color w:val="FF0000"/>
              </w:rPr>
              <w:t>1.</w:t>
            </w:r>
            <w:r w:rsidR="00B81D2B" w:rsidRPr="00930ED0">
              <w:rPr>
                <w:rFonts w:hAnsi="標楷體" w:hint="eastAsia"/>
                <w:b/>
                <w:color w:val="FF0000"/>
              </w:rPr>
              <w:t>Prices are for 2 days exhition. Booth size is 3</w:t>
            </w:r>
            <w:r w:rsidRPr="00930ED0">
              <w:rPr>
                <w:rFonts w:hAnsi="標楷體" w:hint="eastAsia"/>
                <w:b/>
                <w:color w:val="FF0000"/>
              </w:rPr>
              <w:t>x3x2.5m</w:t>
            </w:r>
            <w:r w:rsidR="00B81D2B" w:rsidRPr="00930ED0">
              <w:rPr>
                <w:rFonts w:hAnsi="標楷體" w:hint="eastAsia"/>
                <w:b/>
                <w:color w:val="FF0000"/>
              </w:rPr>
              <w:t xml:space="preserve"> with back board</w:t>
            </w:r>
            <w:r w:rsidRPr="00930ED0">
              <w:rPr>
                <w:rFonts w:hAnsi="標楷體" w:hint="eastAsia"/>
                <w:b/>
                <w:color w:val="FF0000"/>
              </w:rPr>
              <w:t>；</w:t>
            </w:r>
            <w:r w:rsidR="004C79A7" w:rsidRPr="00930ED0">
              <w:rPr>
                <w:rFonts w:hint="eastAsia"/>
                <w:b/>
                <w:color w:val="FF0000"/>
              </w:rPr>
              <w:t xml:space="preserve"> </w:t>
            </w:r>
            <w:r w:rsidRPr="00930ED0">
              <w:rPr>
                <w:rFonts w:hint="eastAsia"/>
                <w:b/>
                <w:color w:val="FF0000"/>
              </w:rPr>
              <w:t>5A/110V</w:t>
            </w:r>
            <w:r w:rsidR="004C79A7" w:rsidRPr="00930ED0">
              <w:rPr>
                <w:rFonts w:hint="eastAsia"/>
                <w:b/>
                <w:color w:val="FF0000"/>
              </w:rPr>
              <w:t xml:space="preserve"> power socket</w:t>
            </w:r>
            <w:r w:rsidRPr="00930ED0">
              <w:rPr>
                <w:rFonts w:hAnsi="標楷體" w:hint="eastAsia"/>
                <w:b/>
                <w:color w:val="FF0000"/>
              </w:rPr>
              <w:t>x1</w:t>
            </w:r>
            <w:r w:rsidRPr="00930ED0">
              <w:rPr>
                <w:rFonts w:hint="eastAsia"/>
                <w:b/>
                <w:color w:val="FF0000"/>
              </w:rPr>
              <w:t>、</w:t>
            </w:r>
            <w:r w:rsidR="004C79A7" w:rsidRPr="00930ED0">
              <w:rPr>
                <w:rFonts w:hint="eastAsia"/>
                <w:b/>
                <w:color w:val="FF0000"/>
              </w:rPr>
              <w:t>table</w:t>
            </w:r>
            <w:r w:rsidRPr="00930ED0">
              <w:rPr>
                <w:rFonts w:hAnsi="標楷體" w:hint="eastAsia"/>
                <w:b/>
                <w:color w:val="FF0000"/>
              </w:rPr>
              <w:t>(</w:t>
            </w:r>
            <w:r w:rsidR="004C79A7" w:rsidRPr="00930ED0">
              <w:rPr>
                <w:rFonts w:hAnsi="標楷體" w:hint="eastAsia"/>
                <w:b/>
                <w:color w:val="FF0000"/>
              </w:rPr>
              <w:t>with tablecloth</w:t>
            </w:r>
            <w:r w:rsidRPr="00930ED0">
              <w:rPr>
                <w:rFonts w:hAnsi="標楷體" w:hint="eastAsia"/>
                <w:b/>
                <w:color w:val="FF0000"/>
              </w:rPr>
              <w:t>)x1</w:t>
            </w:r>
            <w:r w:rsidR="004C79A7" w:rsidRPr="00930ED0">
              <w:rPr>
                <w:rFonts w:hAnsi="標楷體" w:hint="eastAsia"/>
                <w:b/>
                <w:color w:val="FF0000"/>
              </w:rPr>
              <w:t>、chair</w:t>
            </w:r>
            <w:r w:rsidRPr="00930ED0">
              <w:rPr>
                <w:rFonts w:hAnsi="標楷體" w:hint="eastAsia"/>
                <w:b/>
                <w:color w:val="FF0000"/>
              </w:rPr>
              <w:t>x2</w:t>
            </w:r>
            <w:r w:rsidR="004C79A7" w:rsidRPr="00930ED0">
              <w:rPr>
                <w:rFonts w:hAnsi="標楷體" w:hint="eastAsia"/>
                <w:b/>
                <w:color w:val="FF0000"/>
              </w:rPr>
              <w:t>.</w:t>
            </w:r>
          </w:p>
          <w:p w:rsidR="0085604F" w:rsidRPr="00930ED0" w:rsidRDefault="0085604F" w:rsidP="004C79A7">
            <w:pPr>
              <w:ind w:left="557" w:hangingChars="232" w:hanging="557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30ED0">
              <w:rPr>
                <w:rFonts w:ascii="標楷體" w:eastAsia="標楷體" w:hAnsi="標楷體" w:hint="eastAsia"/>
                <w:b/>
                <w:color w:val="FF0000"/>
                <w:szCs w:val="24"/>
              </w:rPr>
              <w:t>2.</w:t>
            </w:r>
            <w:r w:rsidR="004C79A7" w:rsidRPr="00930ED0">
              <w:rPr>
                <w:b/>
                <w:color w:val="FF0000"/>
              </w:rPr>
              <w:t xml:space="preserve"> </w:t>
            </w:r>
            <w:r w:rsidR="004C79A7" w:rsidRPr="00930ED0">
              <w:rPr>
                <w:rFonts w:ascii="標楷體" w:eastAsia="標楷體" w:hAnsi="標楷體"/>
                <w:b/>
                <w:color w:val="FF0000"/>
                <w:szCs w:val="24"/>
              </w:rPr>
              <w:t>1 person for Free Registration</w:t>
            </w:r>
            <w:r w:rsidR="004C79A7" w:rsidRPr="00930ED0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ISIC seminar and gala dinner. And one standard double room of </w:t>
            </w:r>
            <w:r w:rsidR="004C79A7" w:rsidRPr="00930ED0">
              <w:rPr>
                <w:rFonts w:ascii="標楷體" w:eastAsia="標楷體" w:hAnsi="標楷體"/>
                <w:b/>
                <w:color w:val="FF0000"/>
                <w:szCs w:val="24"/>
              </w:rPr>
              <w:t>Freshfields Resort</w:t>
            </w:r>
            <w:r w:rsidR="004C79A7" w:rsidRPr="00930ED0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4C79A7" w:rsidRPr="00930ED0">
              <w:rPr>
                <w:rFonts w:ascii="標楷體" w:eastAsia="標楷體" w:hAnsi="標楷體"/>
                <w:b/>
                <w:color w:val="FF0000"/>
                <w:szCs w:val="24"/>
              </w:rPr>
              <w:t>www.freshfields.com.tw/</w:t>
            </w:r>
            <w:r w:rsidR="004C79A7" w:rsidRPr="00930ED0">
              <w:rPr>
                <w:rFonts w:ascii="標楷體" w:eastAsia="標楷體" w:hAnsi="標楷體" w:hint="eastAsia"/>
                <w:b/>
                <w:color w:val="FF0000"/>
                <w:szCs w:val="24"/>
              </w:rPr>
              <w:t>).</w:t>
            </w:r>
          </w:p>
          <w:p w:rsidR="0085604F" w:rsidRDefault="0085604F" w:rsidP="004C79A7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616D9">
              <w:rPr>
                <w:rFonts w:ascii="標楷體" w:eastAsia="標楷體" w:hAnsi="標楷體" w:hint="eastAsia"/>
                <w:szCs w:val="24"/>
              </w:rPr>
              <w:t>.</w:t>
            </w:r>
            <w:r w:rsidR="004C79A7">
              <w:rPr>
                <w:rFonts w:ascii="標楷體" w:eastAsia="標楷體" w:hAnsi="標楷體" w:hint="eastAsia"/>
                <w:szCs w:val="24"/>
              </w:rPr>
              <w:t xml:space="preserve"> Please send back the filled form to Taiwan Foundry Society. And remit the amount by the following payment method. The booth you selected will be held under the complete payment.</w:t>
            </w:r>
            <w:r w:rsidR="00BD2B0D">
              <w:rPr>
                <w:rFonts w:ascii="標楷體" w:eastAsia="標楷體" w:hAnsi="標楷體" w:hint="eastAsia"/>
                <w:szCs w:val="24"/>
              </w:rPr>
              <w:t>(</w:t>
            </w:r>
            <w:r w:rsidR="00BD2B0D" w:rsidRPr="00BD2B0D">
              <w:rPr>
                <w:rFonts w:ascii="標楷體" w:eastAsia="標楷體" w:hAnsi="標楷體" w:hint="eastAsia"/>
                <w:szCs w:val="24"/>
              </w:rPr>
              <w:t>You shall be liable for all relevant bank transfer fees.</w:t>
            </w:r>
            <w:r w:rsidR="00BD2B0D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C79A7" w:rsidRDefault="004C79A7" w:rsidP="004C79A7">
            <w:r>
              <w:rPr>
                <w:rFonts w:hint="eastAsia"/>
              </w:rPr>
              <w:t>Bank transfer</w:t>
            </w:r>
          </w:p>
          <w:p w:rsidR="004C79A7" w:rsidRDefault="004C79A7" w:rsidP="004C79A7">
            <w:pPr>
              <w:ind w:leftChars="100" w:left="240"/>
            </w:pPr>
            <w:r>
              <w:rPr>
                <w:rFonts w:hint="eastAsia"/>
              </w:rPr>
              <w:t>Please Payable to  MEGA INTERNATIONAL COMMERCIAL BANK CO.,LTD</w:t>
            </w:r>
            <w:r>
              <w:rPr>
                <w:rFonts w:hint="eastAsia"/>
              </w:rPr>
              <w:t>，</w:t>
            </w:r>
          </w:p>
          <w:p w:rsidR="004C79A7" w:rsidRDefault="004C79A7" w:rsidP="004C79A7">
            <w:pPr>
              <w:ind w:leftChars="100" w:left="240"/>
            </w:pPr>
            <w:r>
              <w:rPr>
                <w:rFonts w:hint="eastAsia"/>
              </w:rPr>
              <w:t>NEW YORK AGENCY (SWIFT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ICBCUS33, CHIPS NO.908 OR FEDWIRE ROUTING NO.026009085) FOR CREDIT TO MEGA INTERNATIONAL COMMERCIAL BANK CO., LTD TREASURY DEPT (UID NO.321402) IN FAVOR OF </w:t>
            </w:r>
          </w:p>
          <w:p w:rsidR="004C79A7" w:rsidRDefault="004C79A7" w:rsidP="004C79A7">
            <w:pPr>
              <w:ind w:leftChars="100" w:left="240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MEGA INTERNATIONAL COMMERCIAL BANK CO., LTD</w:t>
            </w:r>
            <w:r>
              <w:rPr>
                <w:rFonts w:hint="eastAsia"/>
                <w:b/>
                <w:bCs/>
                <w:u w:val="single"/>
              </w:rPr>
              <w:t>，</w:t>
            </w:r>
            <w:r>
              <w:rPr>
                <w:rFonts w:hint="eastAsia"/>
                <w:b/>
                <w:bCs/>
                <w:u w:val="single"/>
              </w:rPr>
              <w:t>KAOHSIUNG METROPOLITAN BRANCH</w:t>
            </w:r>
          </w:p>
          <w:p w:rsidR="004C79A7" w:rsidRDefault="004C79A7" w:rsidP="004C79A7">
            <w:pPr>
              <w:ind w:leftChars="92" w:left="1552" w:hanging="1331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A/C NO</w:t>
            </w:r>
            <w:r>
              <w:rPr>
                <w:rFonts w:hint="eastAsia"/>
                <w:b/>
                <w:bCs/>
                <w:u w:val="single"/>
              </w:rPr>
              <w:t>：</w:t>
            </w:r>
            <w:r>
              <w:rPr>
                <w:rFonts w:hint="eastAsia"/>
                <w:b/>
                <w:bCs/>
                <w:u w:val="single"/>
              </w:rPr>
              <w:t xml:space="preserve">002-53-02155-5 </w:t>
            </w:r>
          </w:p>
          <w:p w:rsidR="004C79A7" w:rsidRDefault="004C79A7" w:rsidP="004C79A7">
            <w:pPr>
              <w:ind w:firstLineChars="100" w:firstLine="240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A/C NAME</w:t>
            </w:r>
            <w:r>
              <w:rPr>
                <w:rFonts w:hint="eastAsia"/>
                <w:b/>
                <w:bCs/>
                <w:u w:val="single"/>
              </w:rPr>
              <w:t>：</w:t>
            </w:r>
            <w:r>
              <w:rPr>
                <w:rFonts w:hint="eastAsia"/>
                <w:b/>
                <w:bCs/>
                <w:u w:val="single"/>
              </w:rPr>
              <w:t>Taiwan Foundry Society</w:t>
            </w:r>
          </w:p>
          <w:p w:rsidR="0085604F" w:rsidRDefault="0085604F" w:rsidP="006034B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EE731E">
              <w:rPr>
                <w:rFonts w:ascii="標楷體" w:eastAsia="標楷體" w:hAnsi="標楷體" w:hint="eastAsia"/>
                <w:szCs w:val="24"/>
              </w:rPr>
              <w:t>Contact us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EE731E">
              <w:rPr>
                <w:rFonts w:ascii="標楷體" w:eastAsia="標楷體" w:hAnsi="標楷體" w:hint="eastAsia"/>
                <w:szCs w:val="24"/>
              </w:rPr>
              <w:t>Taiwan Foundry Society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E731E">
              <w:rPr>
                <w:rFonts w:ascii="標楷體" w:eastAsia="標楷體" w:hAnsi="標楷體" w:hint="eastAsia"/>
                <w:szCs w:val="24"/>
              </w:rPr>
              <w:t>/ Samira Yang</w:t>
            </w:r>
          </w:p>
          <w:p w:rsidR="0085604F" w:rsidRPr="00C53F16" w:rsidRDefault="0085604F" w:rsidP="006034B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E731E">
              <w:rPr>
                <w:rFonts w:ascii="標楷體" w:eastAsia="標楷體" w:hAnsi="標楷體" w:hint="eastAsia"/>
                <w:szCs w:val="24"/>
              </w:rPr>
              <w:t>TEL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EE731E">
              <w:rPr>
                <w:rFonts w:ascii="標楷體" w:eastAsia="標楷體" w:hAnsi="標楷體" w:hint="eastAsia"/>
                <w:szCs w:val="24"/>
              </w:rPr>
              <w:t>+886(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EE731E">
              <w:rPr>
                <w:rFonts w:ascii="標楷體" w:eastAsia="標楷體" w:hAnsi="標楷體" w:hint="eastAsia"/>
                <w:szCs w:val="24"/>
              </w:rPr>
              <w:t>)7-3534791  FAX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EE731E">
              <w:rPr>
                <w:rFonts w:ascii="標楷體" w:eastAsia="標楷體" w:hAnsi="標楷體" w:hint="eastAsia"/>
                <w:szCs w:val="24"/>
              </w:rPr>
              <w:t xml:space="preserve">+886(0)7-3524989  </w:t>
            </w:r>
            <w:r>
              <w:rPr>
                <w:rFonts w:ascii="標楷體" w:eastAsia="標楷體" w:hAnsi="標楷體" w:hint="eastAsia"/>
                <w:szCs w:val="24"/>
              </w:rPr>
              <w:t xml:space="preserve"> E-Mail：foundry@seed.net.tw</w:t>
            </w:r>
          </w:p>
        </w:tc>
      </w:tr>
    </w:tbl>
    <w:p w:rsidR="009F0D0A" w:rsidRPr="00930C56" w:rsidRDefault="009F0D0A" w:rsidP="009F0D0A">
      <w:pPr>
        <w:tabs>
          <w:tab w:val="center" w:pos="6237"/>
          <w:tab w:val="left" w:pos="8235"/>
        </w:tabs>
        <w:ind w:firstLineChars="354" w:firstLine="992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【ISIC Sponsorship proposal</w:t>
      </w:r>
      <w:r w:rsidRPr="00930C56">
        <w:rPr>
          <w:rFonts w:ascii="標楷體" w:eastAsia="標楷體" w:hAnsi="標楷體" w:hint="eastAsia"/>
          <w:b/>
          <w:sz w:val="28"/>
          <w:szCs w:val="28"/>
        </w:rPr>
        <w:t>】</w:t>
      </w:r>
    </w:p>
    <w:tbl>
      <w:tblPr>
        <w:tblW w:w="10154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1"/>
        <w:gridCol w:w="851"/>
        <w:gridCol w:w="850"/>
        <w:gridCol w:w="851"/>
        <w:gridCol w:w="850"/>
        <w:gridCol w:w="851"/>
        <w:gridCol w:w="850"/>
      </w:tblGrid>
      <w:tr w:rsidR="009F0D0A" w:rsidRPr="00500C5A" w:rsidTr="004524D6">
        <w:trPr>
          <w:trHeight w:val="636"/>
        </w:trPr>
        <w:tc>
          <w:tcPr>
            <w:tcW w:w="5051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9F0D0A" w:rsidRPr="00CD2E05" w:rsidRDefault="009F0D0A" w:rsidP="00D00F20">
            <w:pPr>
              <w:pStyle w:val="ac"/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Amount(USD</w:t>
            </w:r>
            <w:r w:rsidRPr="00CD2E05">
              <w:rPr>
                <w:rFonts w:ascii="標楷體" w:eastAsia="標楷體" w:hAnsi="標楷體" w:hint="eastAsia"/>
                <w:b/>
                <w:sz w:val="20"/>
              </w:rPr>
              <w:t xml:space="preserve">)                                    </w:t>
            </w:r>
          </w:p>
          <w:p w:rsidR="009F0D0A" w:rsidRPr="00CD2E05" w:rsidRDefault="009F0D0A" w:rsidP="004524D6">
            <w:pPr>
              <w:pStyle w:val="ac"/>
              <w:spacing w:line="240" w:lineRule="exact"/>
              <w:rPr>
                <w:rFonts w:ascii="標楷體" w:eastAsia="標楷體" w:hAnsi="標楷體"/>
                <w:b/>
                <w:sz w:val="20"/>
              </w:rPr>
            </w:pPr>
          </w:p>
          <w:p w:rsidR="009F0D0A" w:rsidRPr="00CD2E05" w:rsidRDefault="009F0D0A" w:rsidP="004524D6">
            <w:pPr>
              <w:pStyle w:val="ac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Content</w:t>
            </w:r>
          </w:p>
        </w:tc>
        <w:tc>
          <w:tcPr>
            <w:tcW w:w="851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680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Pr="00CD2E05">
              <w:rPr>
                <w:rFonts w:ascii="標楷體" w:eastAsia="標楷體" w:hAnsi="標楷體" w:hint="eastAsia"/>
                <w:b/>
                <w:sz w:val="20"/>
              </w:rPr>
              <w:t>,000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Pr="00CD2E05">
              <w:rPr>
                <w:rFonts w:ascii="標楷體" w:eastAsia="標楷體" w:hAnsi="標楷體" w:hint="eastAsia"/>
                <w:b/>
                <w:sz w:val="20"/>
              </w:rPr>
              <w:t>,</w:t>
            </w:r>
            <w:r w:rsidR="00EE731E">
              <w:rPr>
                <w:rFonts w:ascii="標楷體" w:eastAsia="標楷體" w:hAnsi="標楷體" w:hint="eastAsia"/>
                <w:b/>
                <w:sz w:val="20"/>
              </w:rPr>
              <w:t>70</w:t>
            </w:r>
            <w:r>
              <w:rPr>
                <w:rFonts w:ascii="標楷體" w:eastAsia="標楷體" w:hAnsi="標楷體" w:hint="eastAsia"/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2,4</w:t>
            </w:r>
            <w:r w:rsidRPr="00CD2E05">
              <w:rPr>
                <w:rFonts w:ascii="標楷體" w:eastAsia="標楷體" w:hAnsi="標楷體" w:hint="eastAsia"/>
                <w:b/>
                <w:sz w:val="20"/>
              </w:rPr>
              <w:t>00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Pr="00CD2E05">
              <w:rPr>
                <w:rFonts w:ascii="標楷體" w:eastAsia="標楷體" w:hAnsi="標楷體" w:hint="eastAsia"/>
                <w:b/>
                <w:sz w:val="20"/>
              </w:rPr>
              <w:t>,</w:t>
            </w:r>
            <w:r>
              <w:rPr>
                <w:rFonts w:ascii="標楷體" w:eastAsia="標楷體" w:hAnsi="標楷體" w:hint="eastAsia"/>
                <w:b/>
                <w:sz w:val="20"/>
              </w:rPr>
              <w:t>35</w:t>
            </w:r>
            <w:r w:rsidRPr="00CD2E05">
              <w:rPr>
                <w:rFonts w:ascii="標楷體" w:eastAsia="標楷體" w:hAnsi="標楷體" w:hint="eastAsia"/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5</w:t>
            </w:r>
            <w:r w:rsidRPr="00CD2E05">
              <w:rPr>
                <w:rFonts w:ascii="標楷體" w:eastAsia="標楷體" w:hAnsi="標楷體" w:hint="eastAsia"/>
                <w:b/>
                <w:sz w:val="20"/>
              </w:rPr>
              <w:t>,000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Free registration </w:t>
            </w:r>
            <w:r w:rsidRPr="00CD2E05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1person</w:t>
            </w:r>
            <w:r w:rsidRPr="00CD2E05">
              <w:rPr>
                <w:rFonts w:ascii="標楷體" w:eastAsia="標楷體" w:hAnsi="標楷體" w:hint="eastAsia"/>
                <w:sz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vertAlign w:val="superscript"/>
              </w:rPr>
              <w:t>note</w:t>
            </w:r>
            <w:r w:rsidRPr="00CD2E05">
              <w:rPr>
                <w:rFonts w:ascii="標楷體" w:eastAsia="標楷體" w:hAnsi="標楷體" w:hint="eastAsia"/>
                <w:sz w:val="20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4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Gala dinner </w:t>
            </w:r>
            <w:r w:rsidRPr="00CD2E05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1person</w:t>
            </w:r>
            <w:r w:rsidRPr="00CD2E0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4</w:t>
            </w:r>
          </w:p>
        </w:tc>
        <w:tc>
          <w:tcPr>
            <w:tcW w:w="85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4</w:t>
            </w:r>
          </w:p>
        </w:tc>
      </w:tr>
      <w:tr w:rsidR="009F0D0A" w:rsidRPr="00CD3287" w:rsidTr="00D00F20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D00F20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D00F20">
              <w:rPr>
                <w:rFonts w:ascii="標楷體" w:eastAsia="標楷體" w:hAnsi="標楷體"/>
                <w:sz w:val="20"/>
              </w:rPr>
              <w:t>Freshfields Resort</w:t>
            </w:r>
          </w:p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Double</w:t>
            </w:r>
            <w:r w:rsidRPr="00CD2E05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1 room</w:t>
            </w:r>
            <w:r w:rsidRPr="00CD2E05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2 breakfast</w:t>
            </w:r>
            <w:r w:rsidRPr="00CD2E0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2</w:t>
            </w:r>
          </w:p>
        </w:tc>
      </w:tr>
      <w:tr w:rsidR="00D00F20" w:rsidRPr="00CD3287" w:rsidTr="00D00F20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0F20" w:rsidRDefault="00D00F20" w:rsidP="00D00F20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ISIC-Expo</w:t>
            </w:r>
          </w:p>
          <w:p w:rsidR="00D00F20" w:rsidRPr="00D00F20" w:rsidRDefault="00D00F20" w:rsidP="00D00F20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(1 booth)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</w:tr>
      <w:tr w:rsidR="00D00F20" w:rsidRPr="00CD3287" w:rsidTr="00D00F20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0F20" w:rsidRPr="00D00F20" w:rsidRDefault="00D00F20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TAKU ironware </w:t>
            </w:r>
            <w:r>
              <w:rPr>
                <w:rFonts w:ascii="標楷體" w:eastAsia="標楷體" w:hAnsi="標楷體"/>
                <w:sz w:val="20"/>
              </w:rPr>
              <w:t>–</w:t>
            </w:r>
            <w:r w:rsidR="00EB5E30">
              <w:rPr>
                <w:rFonts w:ascii="標楷體" w:eastAsia="標楷體" w:hAnsi="標楷體" w:hint="eastAsia"/>
                <w:sz w:val="20"/>
              </w:rPr>
              <w:t xml:space="preserve"> Iron </w:t>
            </w:r>
            <w:r>
              <w:rPr>
                <w:rFonts w:ascii="標楷體" w:eastAsia="標楷體" w:hAnsi="標楷體" w:hint="eastAsia"/>
                <w:sz w:val="20"/>
              </w:rPr>
              <w:t>pot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</w:tr>
      <w:tr w:rsidR="00D00F20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F20" w:rsidRPr="00D00F20" w:rsidRDefault="00D00F20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TAKU ironware </w:t>
            </w:r>
            <w:r>
              <w:rPr>
                <w:rFonts w:ascii="標楷體" w:eastAsia="標楷體" w:hAnsi="標楷體"/>
                <w:sz w:val="20"/>
              </w:rPr>
              <w:t>–</w:t>
            </w:r>
            <w:r w:rsidR="00EB5E30">
              <w:rPr>
                <w:rFonts w:ascii="標楷體" w:eastAsia="標楷體" w:hAnsi="標楷體" w:hint="eastAsia"/>
                <w:sz w:val="20"/>
              </w:rPr>
              <w:t xml:space="preserve"> Tea</w:t>
            </w:r>
            <w:r>
              <w:rPr>
                <w:rFonts w:ascii="標楷體" w:eastAsia="標楷體" w:hAnsi="標楷體" w:hint="eastAsia"/>
                <w:sz w:val="20"/>
              </w:rPr>
              <w:t xml:space="preserve"> pot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top w:val="single" w:sz="8" w:space="0" w:color="auto"/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Publicity Material</w:t>
            </w:r>
            <w:r>
              <w:rPr>
                <w:rFonts w:ascii="標楷體" w:eastAsia="標楷體" w:hAnsi="標楷體" w:hint="eastAsia"/>
                <w:sz w:val="20"/>
                <w:vertAlign w:val="superscript"/>
              </w:rPr>
              <w:t>note</w:t>
            </w:r>
            <w:r w:rsidRPr="00CD2E05">
              <w:rPr>
                <w:rFonts w:ascii="標楷體" w:eastAsia="標楷體" w:hAnsi="標楷體" w:hint="eastAsia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tcBorders>
              <w:top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top w:val="single" w:sz="8" w:space="0" w:color="auto"/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ind w:left="400" w:hangingChars="200" w:hanging="4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Sponsor Logo Exposure and link on TFS Web</w:t>
            </w:r>
            <w:r>
              <w:rPr>
                <w:rFonts w:ascii="標楷體" w:eastAsia="標楷體" w:hAnsi="標楷體" w:hint="eastAsia"/>
                <w:sz w:val="20"/>
                <w:vertAlign w:val="superscript"/>
              </w:rPr>
              <w:t>note</w:t>
            </w:r>
            <w:r w:rsidRPr="00CD2E05">
              <w:rPr>
                <w:rFonts w:ascii="標楷體" w:eastAsia="標楷體" w:hAnsi="標楷體" w:hint="eastAsia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tcBorders>
              <w:top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top w:val="single" w:sz="8" w:space="0" w:color="auto"/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Sponsor Logo Exposure on the cover of the </w:t>
            </w:r>
            <w:r w:rsidRPr="00CD2E05">
              <w:rPr>
                <w:rFonts w:ascii="標楷體" w:eastAsia="標楷體" w:hAnsi="標楷體" w:hint="eastAsia"/>
                <w:sz w:val="20"/>
              </w:rPr>
              <w:t>「</w:t>
            </w:r>
            <w:r>
              <w:rPr>
                <w:rFonts w:ascii="標楷體" w:eastAsia="標楷體" w:hAnsi="標楷體" w:hint="eastAsia"/>
                <w:sz w:val="20"/>
              </w:rPr>
              <w:t>Proceeding</w:t>
            </w:r>
            <w:r w:rsidRPr="00CD2E05">
              <w:rPr>
                <w:rFonts w:ascii="標楷體" w:eastAsia="標楷體" w:hAnsi="標楷體" w:hint="eastAsia"/>
                <w:sz w:val="20"/>
              </w:rPr>
              <w:t>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tcBorders>
              <w:top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Normal Advertisement in the</w:t>
            </w:r>
            <w:r w:rsidRPr="00CD2E05">
              <w:rPr>
                <w:rFonts w:ascii="標楷體" w:eastAsia="標楷體" w:hAnsi="標楷體" w:hint="eastAsia"/>
                <w:sz w:val="20"/>
              </w:rPr>
              <w:t>「</w:t>
            </w:r>
            <w:r>
              <w:rPr>
                <w:rFonts w:ascii="標楷體" w:eastAsia="標楷體" w:hAnsi="標楷體" w:hint="eastAsia"/>
                <w:sz w:val="20"/>
              </w:rPr>
              <w:t>Proceeding</w:t>
            </w:r>
            <w:r w:rsidRPr="00CD2E05">
              <w:rPr>
                <w:rFonts w:ascii="標楷體" w:eastAsia="標楷體" w:hAnsi="標楷體" w:hint="eastAsia"/>
                <w:sz w:val="20"/>
              </w:rPr>
              <w:t>」</w:t>
            </w:r>
          </w:p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(A4</w:t>
            </w:r>
            <w:r>
              <w:rPr>
                <w:rFonts w:ascii="標楷體" w:eastAsia="標楷體" w:hAnsi="標楷體" w:hint="eastAsia"/>
                <w:sz w:val="20"/>
              </w:rPr>
              <w:t xml:space="preserve"> size</w:t>
            </w:r>
            <w:r w:rsidRPr="00CD2E05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1 page</w:t>
            </w:r>
            <w:r w:rsidRPr="00CD2E05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color</w:t>
            </w:r>
            <w:r w:rsidRPr="00CD2E0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Thick insert advertisement in the </w:t>
            </w:r>
            <w:r w:rsidRPr="00CD2E05">
              <w:rPr>
                <w:rFonts w:ascii="標楷體" w:eastAsia="標楷體" w:hAnsi="標楷體" w:hint="eastAsia"/>
                <w:sz w:val="20"/>
              </w:rPr>
              <w:t>「</w:t>
            </w:r>
            <w:r>
              <w:rPr>
                <w:rFonts w:ascii="標楷體" w:eastAsia="標楷體" w:hAnsi="標楷體" w:hint="eastAsia"/>
                <w:sz w:val="20"/>
              </w:rPr>
              <w:t>Proceeding</w:t>
            </w:r>
            <w:r w:rsidRPr="00CD2E05">
              <w:rPr>
                <w:rFonts w:ascii="標楷體" w:eastAsia="標楷體" w:hAnsi="標楷體" w:hint="eastAsia"/>
                <w:sz w:val="20"/>
              </w:rPr>
              <w:t>」</w:t>
            </w:r>
          </w:p>
          <w:p w:rsidR="009F0D0A" w:rsidRPr="00D034CB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(A4</w:t>
            </w:r>
            <w:r>
              <w:rPr>
                <w:rFonts w:ascii="標楷體" w:eastAsia="標楷體" w:hAnsi="標楷體" w:hint="eastAsia"/>
                <w:sz w:val="20"/>
              </w:rPr>
              <w:t xml:space="preserve"> size</w:t>
            </w:r>
            <w:r w:rsidRPr="00CD2E05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1 page</w:t>
            </w:r>
            <w:r w:rsidRPr="00CD2E05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color/only 6 page</w:t>
            </w:r>
            <w:r w:rsidRPr="00CD2E0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Advertisement inside bottom of the </w:t>
            </w:r>
            <w:r w:rsidRPr="00CD2E05">
              <w:rPr>
                <w:rFonts w:ascii="標楷體" w:eastAsia="標楷體" w:hAnsi="標楷體" w:hint="eastAsia"/>
                <w:sz w:val="20"/>
              </w:rPr>
              <w:t>「</w:t>
            </w:r>
            <w:r>
              <w:rPr>
                <w:rFonts w:ascii="標楷體" w:eastAsia="標楷體" w:hAnsi="標楷體" w:hint="eastAsia"/>
                <w:sz w:val="20"/>
              </w:rPr>
              <w:t>Proceeding</w:t>
            </w:r>
            <w:r w:rsidRPr="00CD2E05">
              <w:rPr>
                <w:rFonts w:ascii="標楷體" w:eastAsia="標楷體" w:hAnsi="標楷體" w:hint="eastAsia"/>
                <w:sz w:val="20"/>
              </w:rPr>
              <w:t>」</w:t>
            </w:r>
          </w:p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(A4</w:t>
            </w:r>
            <w:r>
              <w:rPr>
                <w:rFonts w:ascii="標楷體" w:eastAsia="標楷體" w:hAnsi="標楷體" w:hint="eastAsia"/>
                <w:sz w:val="20"/>
              </w:rPr>
              <w:t xml:space="preserve"> size</w:t>
            </w:r>
            <w:r w:rsidRPr="00CD2E05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1 page</w:t>
            </w:r>
            <w:r w:rsidRPr="00CD2E05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color/only 2 page</w:t>
            </w:r>
            <w:r w:rsidRPr="00CD2E0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Advertisement on bottom of the </w:t>
            </w:r>
            <w:r w:rsidRPr="00CD2E05">
              <w:rPr>
                <w:rFonts w:ascii="標楷體" w:eastAsia="標楷體" w:hAnsi="標楷體" w:hint="eastAsia"/>
                <w:sz w:val="20"/>
              </w:rPr>
              <w:t>「</w:t>
            </w:r>
            <w:r>
              <w:rPr>
                <w:rFonts w:ascii="標楷體" w:eastAsia="標楷體" w:hAnsi="標楷體" w:hint="eastAsia"/>
                <w:sz w:val="20"/>
              </w:rPr>
              <w:t>Proceeding</w:t>
            </w:r>
            <w:r w:rsidRPr="00CD2E05">
              <w:rPr>
                <w:rFonts w:ascii="標楷體" w:eastAsia="標楷體" w:hAnsi="標楷體" w:hint="eastAsia"/>
                <w:sz w:val="20"/>
              </w:rPr>
              <w:t>」</w:t>
            </w:r>
          </w:p>
          <w:p w:rsidR="009F0D0A" w:rsidRPr="00CD2E05" w:rsidRDefault="00A513BD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A513BD">
              <w:rPr>
                <w:rFonts w:ascii="標楷體" w:eastAsia="標楷體" w:hAnsi="標楷體"/>
                <w:noProof/>
                <w:szCs w:val="24"/>
              </w:rPr>
              <w:pict>
                <v:shape id="_x0000_s1046" type="#_x0000_t202" style="position:absolute;margin-left:180.85pt;margin-top:.35pt;width:50.25pt;height:18pt;z-index:251672064;mso-width-relative:margin;mso-height-relative:margin" stroked="f">
                  <v:textbox style="mso-next-textbox:#_x0000_s1046">
                    <w:txbxContent>
                      <w:p w:rsidR="00E660D8" w:rsidRPr="004B22A3" w:rsidRDefault="00E660D8" w:rsidP="008D6E49">
                        <w:pPr>
                          <w:spacing w:line="240" w:lineRule="exact"/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4B22A3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Occupied</w:t>
                        </w:r>
                      </w:p>
                    </w:txbxContent>
                  </v:textbox>
                </v:shape>
              </w:pict>
            </w:r>
            <w:r w:rsidR="009F0D0A" w:rsidRPr="00CD2E05">
              <w:rPr>
                <w:rFonts w:ascii="標楷體" w:eastAsia="標楷體" w:hAnsi="標楷體" w:hint="eastAsia"/>
                <w:sz w:val="20"/>
              </w:rPr>
              <w:t>(A4</w:t>
            </w:r>
            <w:r w:rsidR="009F0D0A">
              <w:rPr>
                <w:rFonts w:ascii="標楷體" w:eastAsia="標楷體" w:hAnsi="標楷體" w:hint="eastAsia"/>
                <w:sz w:val="20"/>
              </w:rPr>
              <w:t xml:space="preserve"> size</w:t>
            </w:r>
            <w:r w:rsidR="009F0D0A" w:rsidRPr="00CD2E05">
              <w:rPr>
                <w:rFonts w:ascii="標楷體" w:eastAsia="標楷體" w:hAnsi="標楷體" w:hint="eastAsia"/>
                <w:sz w:val="20"/>
              </w:rPr>
              <w:t>/</w:t>
            </w:r>
            <w:r w:rsidR="009F0D0A">
              <w:rPr>
                <w:rFonts w:ascii="標楷體" w:eastAsia="標楷體" w:hAnsi="標楷體" w:hint="eastAsia"/>
                <w:sz w:val="20"/>
              </w:rPr>
              <w:t>1 page</w:t>
            </w:r>
            <w:r w:rsidR="009F0D0A" w:rsidRPr="00CD2E05">
              <w:rPr>
                <w:rFonts w:ascii="標楷體" w:eastAsia="標楷體" w:hAnsi="標楷體" w:hint="eastAsia"/>
                <w:sz w:val="20"/>
              </w:rPr>
              <w:t>/</w:t>
            </w:r>
            <w:r w:rsidR="009F0D0A">
              <w:rPr>
                <w:rFonts w:ascii="標楷體" w:eastAsia="標楷體" w:hAnsi="標楷體" w:hint="eastAsia"/>
                <w:sz w:val="20"/>
              </w:rPr>
              <w:t>color/only 1 page</w:t>
            </w:r>
            <w:r w:rsidR="009F0D0A" w:rsidRPr="00CD2E0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D034CB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Sponsor Logo Exposure on the banners and indicator boards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Sponsor Logo on the banners of registration and platform </w:t>
            </w:r>
          </w:p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3 sponsors limited</w:t>
            </w:r>
            <w:r w:rsidRPr="00CD2E0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9F0D0A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Sponsor Logo on Seminar bag</w:t>
            </w:r>
          </w:p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3 sponsors limited</w:t>
            </w:r>
            <w:r w:rsidRPr="00CD2E0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tcBorders>
              <w:bottom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</w:tr>
    </w:tbl>
    <w:p w:rsidR="009F0D0A" w:rsidRDefault="009F0D0A" w:rsidP="009F0D0A">
      <w:pPr>
        <w:pStyle w:val="ac"/>
        <w:spacing w:line="400" w:lineRule="exact"/>
        <w:ind w:leftChars="471" w:left="1130" w:rightChars="295" w:righ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Note：</w:t>
      </w:r>
    </w:p>
    <w:p w:rsidR="009F0D0A" w:rsidRPr="0083648A" w:rsidRDefault="009F0D0A" w:rsidP="009F0D0A">
      <w:pPr>
        <w:pStyle w:val="ac"/>
        <w:numPr>
          <w:ilvl w:val="0"/>
          <w:numId w:val="8"/>
        </w:numPr>
        <w:spacing w:line="360" w:lineRule="exact"/>
        <w:ind w:left="2410" w:rightChars="413" w:right="991" w:hanging="567"/>
        <w:rPr>
          <w:rFonts w:ascii="標楷體" w:eastAsia="標楷體" w:hAnsi="標楷體"/>
          <w:szCs w:val="24"/>
        </w:rPr>
      </w:pPr>
      <w:r w:rsidRPr="007F3CD9">
        <w:rPr>
          <w:rFonts w:ascii="標楷體" w:eastAsia="標楷體" w:hAnsi="標楷體" w:hint="eastAsia"/>
          <w:szCs w:val="24"/>
        </w:rPr>
        <w:t>1、ISIC</w:t>
      </w:r>
      <w:r w:rsidRPr="007F3CD9">
        <w:rPr>
          <w:rFonts w:ascii="標楷體" w:eastAsia="標楷體" w:hAnsi="標楷體" w:hint="eastAsia"/>
          <w:sz w:val="20"/>
        </w:rPr>
        <w:t xml:space="preserve"> Free registration </w:t>
      </w:r>
      <w:r w:rsidRPr="007F3CD9">
        <w:rPr>
          <w:rFonts w:ascii="標楷體" w:eastAsia="標楷體" w:hAnsi="標楷體"/>
          <w:sz w:val="20"/>
        </w:rPr>
        <w:t>includes</w:t>
      </w:r>
      <w:r w:rsidR="00D00F20">
        <w:rPr>
          <w:rFonts w:ascii="標楷體" w:eastAsia="標楷體" w:hAnsi="標楷體" w:hint="eastAsia"/>
          <w:sz w:val="20"/>
        </w:rPr>
        <w:t xml:space="preserve"> </w:t>
      </w:r>
      <w:r w:rsidRPr="007F3CD9">
        <w:rPr>
          <w:rFonts w:ascii="標楷體" w:eastAsia="標楷體" w:hAnsi="標楷體"/>
          <w:sz w:val="20"/>
        </w:rPr>
        <w:t>Participation in the conferences</w:t>
      </w:r>
      <w:r w:rsidRPr="007F3CD9">
        <w:rPr>
          <w:rFonts w:ascii="標楷體" w:eastAsia="標楷體" w:hAnsi="標楷體" w:hint="eastAsia"/>
          <w:sz w:val="20"/>
        </w:rPr>
        <w:t xml:space="preserve">, </w:t>
      </w:r>
      <w:r w:rsidRPr="007F3CD9">
        <w:rPr>
          <w:rFonts w:ascii="標楷體" w:eastAsia="標楷體" w:hAnsi="標楷體"/>
          <w:sz w:val="20"/>
        </w:rPr>
        <w:t>Proceeding w/E-file</w:t>
      </w:r>
      <w:r w:rsidRPr="007F3CD9">
        <w:rPr>
          <w:rFonts w:ascii="標楷體" w:eastAsia="標楷體" w:hAnsi="標楷體" w:hint="eastAsia"/>
          <w:sz w:val="20"/>
        </w:rPr>
        <w:t xml:space="preserve">, </w:t>
      </w:r>
      <w:r w:rsidR="00D00F20">
        <w:rPr>
          <w:rFonts w:ascii="標楷體" w:eastAsia="標楷體" w:hAnsi="標楷體" w:hint="eastAsia"/>
          <w:sz w:val="20"/>
        </w:rPr>
        <w:t>14</w:t>
      </w:r>
      <w:r w:rsidRPr="007F3CD9">
        <w:rPr>
          <w:rFonts w:ascii="標楷體" w:eastAsia="標楷體" w:hAnsi="標楷體"/>
          <w:sz w:val="20"/>
        </w:rPr>
        <w:t>th Nov. Welcome Party</w:t>
      </w:r>
      <w:r w:rsidRPr="007F3CD9">
        <w:rPr>
          <w:rFonts w:ascii="標楷體" w:eastAsia="標楷體" w:hAnsi="標楷體" w:hint="eastAsia"/>
          <w:sz w:val="20"/>
        </w:rPr>
        <w:t xml:space="preserve">, </w:t>
      </w:r>
      <w:r w:rsidR="00D00F20">
        <w:rPr>
          <w:rFonts w:ascii="標楷體" w:eastAsia="標楷體" w:hAnsi="標楷體" w:hint="eastAsia"/>
          <w:sz w:val="20"/>
        </w:rPr>
        <w:t>15</w:t>
      </w:r>
      <w:r w:rsidRPr="007F3CD9">
        <w:rPr>
          <w:rFonts w:ascii="標楷體" w:eastAsia="標楷體" w:hAnsi="標楷體"/>
          <w:sz w:val="20"/>
        </w:rPr>
        <w:t>th Nov. Lunch</w:t>
      </w:r>
      <w:r w:rsidRPr="007F3CD9">
        <w:rPr>
          <w:rFonts w:ascii="標楷體" w:eastAsia="標楷體" w:hAnsi="標楷體" w:hint="eastAsia"/>
          <w:sz w:val="20"/>
        </w:rPr>
        <w:t xml:space="preserve">, </w:t>
      </w:r>
      <w:r w:rsidRPr="007F3CD9">
        <w:rPr>
          <w:rFonts w:ascii="標楷體" w:eastAsia="標楷體" w:hAnsi="標楷體"/>
          <w:sz w:val="20"/>
        </w:rPr>
        <w:t>Souvenir</w:t>
      </w:r>
      <w:r>
        <w:rPr>
          <w:rFonts w:ascii="標楷體" w:eastAsia="標楷體" w:hAnsi="標楷體" w:hint="eastAsia"/>
          <w:sz w:val="20"/>
        </w:rPr>
        <w:t>.</w:t>
      </w:r>
    </w:p>
    <w:p w:rsidR="009F0D0A" w:rsidRPr="007F3CD9" w:rsidRDefault="009F0D0A" w:rsidP="009F0D0A">
      <w:pPr>
        <w:pStyle w:val="ac"/>
        <w:numPr>
          <w:ilvl w:val="0"/>
          <w:numId w:val="8"/>
        </w:numPr>
        <w:spacing w:line="360" w:lineRule="exact"/>
        <w:ind w:leftChars="768" w:left="2409" w:rightChars="413" w:right="991" w:hangingChars="236" w:hanging="566"/>
        <w:rPr>
          <w:rFonts w:ascii="標楷體" w:eastAsia="標楷體" w:hAnsi="標楷體"/>
          <w:szCs w:val="24"/>
        </w:rPr>
      </w:pPr>
      <w:r w:rsidRPr="007F3CD9">
        <w:rPr>
          <w:rFonts w:ascii="標楷體" w:eastAsia="標楷體" w:hAnsi="標楷體" w:hint="eastAsia"/>
          <w:szCs w:val="24"/>
        </w:rPr>
        <w:t>2、</w:t>
      </w:r>
      <w:r w:rsidRPr="007F3CD9">
        <w:rPr>
          <w:rFonts w:ascii="標楷體" w:eastAsia="標楷體" w:hAnsi="標楷體" w:hint="eastAsia"/>
          <w:sz w:val="20"/>
        </w:rPr>
        <w:t>Publicity Material provided by s</w:t>
      </w:r>
      <w:r>
        <w:rPr>
          <w:rFonts w:ascii="標楷體" w:eastAsia="標楷體" w:hAnsi="標楷體" w:hint="eastAsia"/>
          <w:sz w:val="20"/>
        </w:rPr>
        <w:t>ponsors and</w:t>
      </w:r>
      <w:r w:rsidRPr="007F3CD9">
        <w:rPr>
          <w:rFonts w:ascii="標楷體" w:eastAsia="標楷體" w:hAnsi="標楷體" w:hint="eastAsia"/>
          <w:sz w:val="20"/>
        </w:rPr>
        <w:t xml:space="preserve"> will </w:t>
      </w:r>
      <w:r>
        <w:rPr>
          <w:rFonts w:ascii="標楷體" w:eastAsia="標楷體" w:hAnsi="標楷體" w:hint="eastAsia"/>
          <w:sz w:val="20"/>
        </w:rPr>
        <w:t xml:space="preserve">be </w:t>
      </w:r>
      <w:r w:rsidRPr="007F3CD9">
        <w:rPr>
          <w:rFonts w:ascii="標楷體" w:eastAsia="標楷體" w:hAnsi="標楷體" w:hint="eastAsia"/>
          <w:sz w:val="20"/>
        </w:rPr>
        <w:t>put into meeting bag.</w:t>
      </w:r>
    </w:p>
    <w:p w:rsidR="009F0D0A" w:rsidRDefault="009F0D0A" w:rsidP="009F0D0A">
      <w:pPr>
        <w:pStyle w:val="ac"/>
        <w:numPr>
          <w:ilvl w:val="0"/>
          <w:numId w:val="8"/>
        </w:numPr>
        <w:spacing w:line="360" w:lineRule="exact"/>
        <w:ind w:leftChars="768" w:left="2409" w:rightChars="413" w:right="991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3、TFS Web-site : </w:t>
      </w:r>
      <w:hyperlink r:id="rId10" w:history="1">
        <w:r w:rsidRPr="0034199B">
          <w:rPr>
            <w:rStyle w:val="ab"/>
            <w:rFonts w:ascii="標楷體" w:eastAsia="標楷體" w:hAnsi="標楷體" w:hint="eastAsia"/>
            <w:szCs w:val="24"/>
          </w:rPr>
          <w:t>www.foundry.org.tw</w:t>
        </w:r>
      </w:hyperlink>
    </w:p>
    <w:p w:rsidR="009F0D0A" w:rsidRDefault="009F0D0A" w:rsidP="009F0D0A">
      <w:pPr>
        <w:pStyle w:val="ac"/>
        <w:spacing w:line="360" w:lineRule="exact"/>
        <w:ind w:leftChars="1004" w:left="2410" w:rightChars="413" w:right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Continue link till 1</w:t>
      </w:r>
      <w:r w:rsidRPr="007F3CD9">
        <w:rPr>
          <w:rFonts w:ascii="標楷體" w:eastAsia="標楷體" w:hAnsi="標楷體" w:hint="eastAsia"/>
          <w:szCs w:val="24"/>
          <w:vertAlign w:val="superscript"/>
        </w:rPr>
        <w:t>st</w:t>
      </w:r>
      <w:r w:rsidR="00D00F20">
        <w:rPr>
          <w:rFonts w:ascii="標楷體" w:eastAsia="標楷體" w:hAnsi="標楷體" w:hint="eastAsia"/>
          <w:szCs w:val="24"/>
        </w:rPr>
        <w:t xml:space="preserve"> Jan. 2021</w:t>
      </w:r>
      <w:r>
        <w:rPr>
          <w:rFonts w:ascii="標楷體" w:eastAsia="標楷體" w:hAnsi="標楷體" w:hint="eastAsia"/>
          <w:szCs w:val="24"/>
        </w:rPr>
        <w:t>.</w:t>
      </w:r>
    </w:p>
    <w:p w:rsidR="009F0D0A" w:rsidRDefault="009F0D0A" w:rsidP="009F0D0A">
      <w:pPr>
        <w:pStyle w:val="ac"/>
        <w:numPr>
          <w:ilvl w:val="0"/>
          <w:numId w:val="8"/>
        </w:numPr>
        <w:spacing w:line="360" w:lineRule="exact"/>
        <w:ind w:left="1843" w:rightChars="413" w:right="991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The </w:t>
      </w:r>
      <w:r>
        <w:rPr>
          <w:rFonts w:ascii="標楷體" w:eastAsia="標楷體" w:hAnsi="標楷體"/>
          <w:szCs w:val="24"/>
        </w:rPr>
        <w:t>sequence</w:t>
      </w:r>
      <w:r>
        <w:rPr>
          <w:rFonts w:ascii="標楷體" w:eastAsia="標楷體" w:hAnsi="標楷體" w:hint="eastAsia"/>
          <w:szCs w:val="24"/>
        </w:rPr>
        <w:t xml:space="preserve"> of the a</w:t>
      </w:r>
      <w:r w:rsidRPr="007F3CD9">
        <w:rPr>
          <w:rFonts w:ascii="標楷體" w:eastAsia="標楷體" w:hAnsi="標楷體"/>
          <w:szCs w:val="24"/>
        </w:rPr>
        <w:t>dvertisement</w:t>
      </w:r>
      <w:r>
        <w:rPr>
          <w:rFonts w:ascii="標楷體" w:eastAsia="標楷體" w:hAnsi="標楷體" w:hint="eastAsia"/>
          <w:szCs w:val="24"/>
        </w:rPr>
        <w:t xml:space="preserve"> page according to t</w:t>
      </w:r>
      <w:r w:rsidRPr="007D53F1">
        <w:rPr>
          <w:rFonts w:ascii="標楷體" w:eastAsia="標楷體" w:hAnsi="標楷體"/>
          <w:szCs w:val="24"/>
        </w:rPr>
        <w:t xml:space="preserve">he amount of </w:t>
      </w:r>
    </w:p>
    <w:p w:rsidR="009F0D0A" w:rsidRDefault="009F0D0A" w:rsidP="009F0D0A">
      <w:pPr>
        <w:pStyle w:val="ac"/>
        <w:spacing w:line="360" w:lineRule="exact"/>
        <w:ind w:left="1843" w:rightChars="413" w:right="991" w:firstLineChars="200" w:firstLine="480"/>
        <w:rPr>
          <w:rFonts w:ascii="標楷體" w:eastAsia="標楷體" w:hAnsi="標楷體"/>
          <w:szCs w:val="24"/>
        </w:rPr>
      </w:pPr>
      <w:r w:rsidRPr="007D53F1">
        <w:rPr>
          <w:rFonts w:ascii="標楷體" w:eastAsia="標楷體" w:hAnsi="標楷體"/>
          <w:szCs w:val="24"/>
        </w:rPr>
        <w:t>direct sponsorship</w:t>
      </w:r>
      <w:r>
        <w:rPr>
          <w:rFonts w:ascii="標楷體" w:eastAsia="標楷體" w:hAnsi="標楷體" w:hint="eastAsia"/>
          <w:szCs w:val="24"/>
        </w:rPr>
        <w:t>.</w:t>
      </w:r>
    </w:p>
    <w:tbl>
      <w:tblPr>
        <w:tblStyle w:val="a5"/>
        <w:tblpPr w:leftFromText="180" w:rightFromText="180" w:vertAnchor="text" w:horzAnchor="margin" w:tblpXSpec="center" w:tblpY="171"/>
        <w:tblW w:w="0" w:type="auto"/>
        <w:tblLook w:val="04A0"/>
      </w:tblPr>
      <w:tblGrid>
        <w:gridCol w:w="1526"/>
        <w:gridCol w:w="3708"/>
        <w:gridCol w:w="775"/>
        <w:gridCol w:w="1296"/>
        <w:gridCol w:w="2982"/>
      </w:tblGrid>
      <w:tr w:rsidR="009F0D0A" w:rsidTr="009F0D0A">
        <w:trPr>
          <w:trHeight w:val="830"/>
        </w:trPr>
        <w:tc>
          <w:tcPr>
            <w:tcW w:w="1028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F0D0A" w:rsidRPr="00CE534F" w:rsidRDefault="009F0D0A" w:rsidP="004524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34F">
              <w:rPr>
                <w:rFonts w:ascii="標楷體" w:eastAsia="標楷體" w:hAnsi="標楷體" w:hint="eastAsia"/>
                <w:b/>
                <w:sz w:val="28"/>
                <w:szCs w:val="28"/>
              </w:rPr>
              <w:t>ISIC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Sponsorship Application Form</w:t>
            </w:r>
          </w:p>
        </w:tc>
      </w:tr>
      <w:tr w:rsidR="009F0D0A" w:rsidTr="009F0D0A">
        <w:trPr>
          <w:trHeight w:val="453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9F0D0A" w:rsidRPr="00CE534F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Company</w:t>
            </w:r>
          </w:p>
        </w:tc>
        <w:tc>
          <w:tcPr>
            <w:tcW w:w="4483" w:type="dxa"/>
            <w:gridSpan w:val="2"/>
            <w:tcBorders>
              <w:right w:val="single" w:sz="4" w:space="0" w:color="auto"/>
            </w:tcBorders>
            <w:vAlign w:val="center"/>
          </w:tcPr>
          <w:p w:rsidR="009F0D0A" w:rsidRPr="00CE534F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0A" w:rsidRPr="00826870" w:rsidRDefault="00D00F20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Boss</w:t>
            </w:r>
          </w:p>
        </w:tc>
        <w:tc>
          <w:tcPr>
            <w:tcW w:w="298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F0D0A" w:rsidRPr="00CE534F" w:rsidRDefault="009F0D0A" w:rsidP="004524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0D0A" w:rsidTr="009F0D0A">
        <w:trPr>
          <w:trHeight w:val="463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9F0D0A" w:rsidRPr="00CE534F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Contact</w:t>
            </w:r>
          </w:p>
        </w:tc>
        <w:tc>
          <w:tcPr>
            <w:tcW w:w="4483" w:type="dxa"/>
            <w:gridSpan w:val="2"/>
            <w:tcBorders>
              <w:right w:val="single" w:sz="4" w:space="0" w:color="auto"/>
            </w:tcBorders>
          </w:tcPr>
          <w:p w:rsidR="009F0D0A" w:rsidRPr="00CE534F" w:rsidRDefault="009F0D0A" w:rsidP="004524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9F0D0A" w:rsidRPr="00826870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26870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8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F0D0A" w:rsidRPr="00CE534F" w:rsidRDefault="009F0D0A" w:rsidP="004524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0D0A" w:rsidTr="009F0D0A">
        <w:trPr>
          <w:trHeight w:val="405"/>
        </w:trPr>
        <w:tc>
          <w:tcPr>
            <w:tcW w:w="152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F0D0A" w:rsidRPr="00CE534F" w:rsidRDefault="009F0D0A" w:rsidP="00D00F2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A</w:t>
            </w:r>
            <w:r w:rsidR="00D00F20">
              <w:rPr>
                <w:rFonts w:ascii="標楷體" w:eastAsia="標楷體" w:hAnsi="標楷體" w:hint="eastAsia"/>
                <w:sz w:val="24"/>
                <w:szCs w:val="24"/>
              </w:rPr>
              <w:t>DD</w:t>
            </w:r>
          </w:p>
        </w:tc>
        <w:tc>
          <w:tcPr>
            <w:tcW w:w="4483" w:type="dxa"/>
            <w:gridSpan w:val="2"/>
            <w:vMerge w:val="restart"/>
            <w:tcBorders>
              <w:right w:val="single" w:sz="4" w:space="0" w:color="auto"/>
            </w:tcBorders>
          </w:tcPr>
          <w:p w:rsidR="009F0D0A" w:rsidRDefault="009F0D0A" w:rsidP="004524D6">
            <w:pPr>
              <w:rPr>
                <w:rFonts w:ascii="標楷體" w:eastAsia="標楷體" w:hAnsi="標楷體"/>
                <w:szCs w:val="24"/>
              </w:rPr>
            </w:pPr>
          </w:p>
          <w:p w:rsidR="009F0D0A" w:rsidRPr="00CE534F" w:rsidRDefault="009F0D0A" w:rsidP="004524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0A" w:rsidRPr="00826870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T</w:t>
            </w:r>
            <w:r w:rsidR="00D00F20">
              <w:rPr>
                <w:rFonts w:ascii="標楷體" w:eastAsia="標楷體" w:hAnsi="標楷體" w:hint="eastAsia"/>
                <w:sz w:val="24"/>
                <w:szCs w:val="24"/>
              </w:rPr>
              <w:t>EL</w:t>
            </w:r>
          </w:p>
        </w:tc>
        <w:tc>
          <w:tcPr>
            <w:tcW w:w="298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F0D0A" w:rsidRPr="00CE534F" w:rsidRDefault="009F0D0A" w:rsidP="004524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0D0A" w:rsidTr="009F0D0A">
        <w:trPr>
          <w:trHeight w:val="300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9F0D0A" w:rsidRPr="00CE534F" w:rsidRDefault="009F0D0A" w:rsidP="004524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3" w:type="dxa"/>
            <w:gridSpan w:val="2"/>
            <w:vMerge/>
            <w:tcBorders>
              <w:right w:val="single" w:sz="4" w:space="0" w:color="auto"/>
            </w:tcBorders>
          </w:tcPr>
          <w:p w:rsidR="009F0D0A" w:rsidRDefault="009F0D0A" w:rsidP="004524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0A" w:rsidRPr="00826870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F</w:t>
            </w:r>
            <w:r w:rsidR="00D00F20">
              <w:rPr>
                <w:rFonts w:ascii="標楷體" w:eastAsia="標楷體" w:hAnsi="標楷體" w:hint="eastAsia"/>
                <w:sz w:val="24"/>
                <w:szCs w:val="24"/>
              </w:rPr>
              <w:t>AX</w:t>
            </w:r>
          </w:p>
        </w:tc>
        <w:tc>
          <w:tcPr>
            <w:tcW w:w="298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F0D0A" w:rsidRDefault="009F0D0A" w:rsidP="004524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0D0A" w:rsidTr="009F0D0A">
        <w:trPr>
          <w:trHeight w:val="566"/>
        </w:trPr>
        <w:tc>
          <w:tcPr>
            <w:tcW w:w="152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F0D0A" w:rsidRPr="00CE534F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Amount</w:t>
            </w:r>
            <w:r w:rsidRPr="007D53F1">
              <w:rPr>
                <w:rFonts w:ascii="標楷體" w:eastAsia="標楷體" w:hAnsi="標楷體" w:hint="eastAsia"/>
              </w:rPr>
              <w:t>(Pls Check)</w:t>
            </w:r>
          </w:p>
        </w:tc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D0A" w:rsidRPr="00826870" w:rsidRDefault="009F0D0A" w:rsidP="009F0D0A">
            <w:pPr>
              <w:pStyle w:val="a6"/>
              <w:numPr>
                <w:ilvl w:val="0"/>
                <w:numId w:val="9"/>
              </w:numPr>
              <w:ind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680 USD</w:t>
            </w:r>
          </w:p>
        </w:tc>
        <w:tc>
          <w:tcPr>
            <w:tcW w:w="5053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0D0A" w:rsidRPr="00826870" w:rsidRDefault="009F0D0A" w:rsidP="009F0D0A">
            <w:pPr>
              <w:pStyle w:val="a6"/>
              <w:numPr>
                <w:ilvl w:val="0"/>
                <w:numId w:val="9"/>
              </w:numPr>
              <w:ind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2,400 USD</w:t>
            </w:r>
          </w:p>
        </w:tc>
      </w:tr>
      <w:tr w:rsidR="009F0D0A" w:rsidTr="009F0D0A">
        <w:trPr>
          <w:trHeight w:val="487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9F0D0A" w:rsidRDefault="009F0D0A" w:rsidP="004524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D0A" w:rsidRDefault="009F0D0A" w:rsidP="009F0D0A">
            <w:pPr>
              <w:pStyle w:val="a6"/>
              <w:numPr>
                <w:ilvl w:val="0"/>
                <w:numId w:val="9"/>
              </w:numPr>
              <w:ind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1,000 USD</w:t>
            </w:r>
          </w:p>
        </w:tc>
        <w:tc>
          <w:tcPr>
            <w:tcW w:w="5053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0D0A" w:rsidRDefault="009F0D0A" w:rsidP="009F0D0A">
            <w:pPr>
              <w:pStyle w:val="a6"/>
              <w:numPr>
                <w:ilvl w:val="0"/>
                <w:numId w:val="9"/>
              </w:numPr>
              <w:ind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3,350 USD</w:t>
            </w:r>
          </w:p>
        </w:tc>
      </w:tr>
      <w:tr w:rsidR="009F0D0A" w:rsidTr="009F0D0A">
        <w:trPr>
          <w:trHeight w:val="535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9F0D0A" w:rsidRDefault="009F0D0A" w:rsidP="004524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D0A" w:rsidRDefault="00D00F20" w:rsidP="009F0D0A">
            <w:pPr>
              <w:pStyle w:val="a6"/>
              <w:numPr>
                <w:ilvl w:val="0"/>
                <w:numId w:val="9"/>
              </w:numPr>
              <w:ind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1,70</w:t>
            </w:r>
            <w:r w:rsidR="009F0D0A">
              <w:rPr>
                <w:rFonts w:ascii="標楷體" w:eastAsia="標楷體" w:hAnsi="標楷體" w:hint="eastAsia"/>
              </w:rPr>
              <w:t>0 USD</w:t>
            </w:r>
          </w:p>
        </w:tc>
        <w:tc>
          <w:tcPr>
            <w:tcW w:w="5053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0D0A" w:rsidRDefault="009F0D0A" w:rsidP="009F0D0A">
            <w:pPr>
              <w:pStyle w:val="a6"/>
              <w:numPr>
                <w:ilvl w:val="0"/>
                <w:numId w:val="9"/>
              </w:numPr>
              <w:ind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 USD</w:t>
            </w:r>
          </w:p>
        </w:tc>
      </w:tr>
      <w:tr w:rsidR="009F0D0A" w:rsidTr="009F0D0A">
        <w:trPr>
          <w:trHeight w:val="582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9F0D0A" w:rsidRDefault="009F0D0A" w:rsidP="004524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1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0D0A" w:rsidRPr="00B94AF2" w:rsidRDefault="009F0D0A" w:rsidP="009F0D0A">
            <w:pPr>
              <w:pStyle w:val="a6"/>
              <w:numPr>
                <w:ilvl w:val="0"/>
                <w:numId w:val="9"/>
              </w:numPr>
              <w:ind w:left="9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Other:</w:t>
            </w:r>
            <w:r w:rsidRPr="00B94AF2">
              <w:rPr>
                <w:rFonts w:ascii="標楷體" w:eastAsia="標楷體" w:hAnsi="標楷體" w:hint="eastAsia"/>
                <w:sz w:val="24"/>
              </w:rPr>
              <w:t>______________</w:t>
            </w:r>
            <w:r>
              <w:rPr>
                <w:rFonts w:ascii="標楷體" w:eastAsia="標楷體" w:hAnsi="標楷體" w:hint="eastAsia"/>
                <w:sz w:val="24"/>
              </w:rPr>
              <w:t>USD</w:t>
            </w:r>
          </w:p>
        </w:tc>
      </w:tr>
      <w:tr w:rsidR="009F0D0A" w:rsidTr="009F0D0A">
        <w:trPr>
          <w:trHeight w:val="1090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9F0D0A" w:rsidRPr="00CE534F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Note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0D0A" w:rsidRDefault="009F0D0A" w:rsidP="004524D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1.Send out the invoice after received application form</w:t>
            </w:r>
          </w:p>
          <w:p w:rsidR="009F0D0A" w:rsidRDefault="009F0D0A" w:rsidP="009F0D0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2.Provide the E-file of </w:t>
            </w:r>
            <w:r>
              <w:rPr>
                <w:rFonts w:ascii="標楷體" w:eastAsia="標楷體" w:hAnsi="標楷體"/>
                <w:sz w:val="24"/>
                <w:szCs w:val="24"/>
              </w:rPr>
              <w:t>advertisement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with 300DPI</w:t>
            </w:r>
            <w:r w:rsidRPr="00D91E10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D00F20">
              <w:rPr>
                <w:rFonts w:ascii="標楷體" w:eastAsia="標楷體" w:hAnsi="標楷體" w:hint="eastAsia"/>
                <w:sz w:val="24"/>
                <w:szCs w:val="24"/>
              </w:rPr>
              <w:t>before 2019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/Aug.30</w:t>
            </w:r>
            <w:r w:rsidRPr="00BD2B0D">
              <w:rPr>
                <w:rFonts w:ascii="標楷體" w:eastAsia="標楷體" w:hAnsi="標楷體" w:hint="eastAsia"/>
                <w:sz w:val="24"/>
                <w:szCs w:val="24"/>
                <w:vertAlign w:val="superscript"/>
              </w:rPr>
              <w:t>th</w:t>
            </w:r>
          </w:p>
          <w:p w:rsidR="00BD2B0D" w:rsidRPr="00B94AF2" w:rsidRDefault="00BD2B0D" w:rsidP="009F0D0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>
              <w:t xml:space="preserve"> </w:t>
            </w:r>
            <w:r w:rsidRPr="00BD2B0D">
              <w:rPr>
                <w:rFonts w:ascii="標楷體" w:eastAsia="標楷體" w:hAnsi="標楷體"/>
                <w:sz w:val="24"/>
                <w:szCs w:val="24"/>
              </w:rPr>
              <w:t>You shall be liable for all relevant bank transfer fees.</w:t>
            </w:r>
          </w:p>
        </w:tc>
      </w:tr>
      <w:tr w:rsidR="009F0D0A" w:rsidTr="004524D6">
        <w:trPr>
          <w:trHeight w:val="1090"/>
        </w:trPr>
        <w:tc>
          <w:tcPr>
            <w:tcW w:w="152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F0D0A" w:rsidRPr="002A15D1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Contact us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F0D0A" w:rsidRDefault="009F0D0A" w:rsidP="004524D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Tel: +886 7-3534791~2     </w:t>
            </w:r>
          </w:p>
          <w:p w:rsidR="009F0D0A" w:rsidRDefault="009F0D0A" w:rsidP="004524D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Fax: +886 7-3524989</w:t>
            </w:r>
          </w:p>
          <w:p w:rsidR="009F0D0A" w:rsidRDefault="009F0D0A" w:rsidP="004524D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E-Mail: </w:t>
            </w:r>
            <w:hyperlink r:id="rId11" w:history="1">
              <w:r w:rsidRPr="00DD530B">
                <w:rPr>
                  <w:rStyle w:val="ab"/>
                  <w:rFonts w:ascii="標楷體" w:eastAsia="標楷體" w:hAnsi="標楷體" w:hint="eastAsia"/>
                  <w:szCs w:val="24"/>
                </w:rPr>
                <w:t>isic.twn@gmail.com</w:t>
              </w:r>
            </w:hyperlink>
          </w:p>
          <w:p w:rsidR="009F0D0A" w:rsidRPr="002A15D1" w:rsidRDefault="00A513BD" w:rsidP="004524D6">
            <w:pPr>
              <w:rPr>
                <w:rFonts w:ascii="標楷體" w:eastAsia="標楷體" w:hAnsi="標楷體"/>
                <w:szCs w:val="24"/>
              </w:rPr>
            </w:pPr>
            <w:hyperlink r:id="rId12" w:history="1">
              <w:r w:rsidR="009F0D0A" w:rsidRPr="00B33AF9">
                <w:rPr>
                  <w:rStyle w:val="ab"/>
                  <w:rFonts w:ascii="標楷體" w:eastAsia="標楷體" w:hAnsi="標楷體" w:hint="eastAsia"/>
                  <w:szCs w:val="24"/>
                </w:rPr>
                <w:t>foundry@seed.net.tw</w:t>
              </w:r>
            </w:hyperlink>
          </w:p>
        </w:tc>
      </w:tr>
    </w:tbl>
    <w:p w:rsidR="009F0D0A" w:rsidRPr="00531892" w:rsidRDefault="009F0D0A" w:rsidP="009F0D0A">
      <w:pPr>
        <w:rPr>
          <w:rFonts w:ascii="標楷體" w:eastAsia="標楷體" w:hAnsi="標楷體"/>
          <w:sz w:val="28"/>
          <w:szCs w:val="28"/>
        </w:rPr>
      </w:pPr>
    </w:p>
    <w:p w:rsidR="00D53BB6" w:rsidRDefault="00D53BB6" w:rsidP="00812F5D">
      <w:pPr>
        <w:ind w:firstLineChars="354" w:firstLine="1134"/>
        <w:rPr>
          <w:rFonts w:ascii="標楷體" w:eastAsia="標楷體" w:hAnsi="標楷體"/>
          <w:b/>
          <w:sz w:val="32"/>
          <w:szCs w:val="32"/>
        </w:rPr>
      </w:pPr>
    </w:p>
    <w:p w:rsidR="00D00F20" w:rsidRPr="009F0D0A" w:rsidRDefault="00D00F20" w:rsidP="00812F5D">
      <w:pPr>
        <w:ind w:firstLineChars="354" w:firstLine="1134"/>
        <w:rPr>
          <w:rFonts w:ascii="標楷體" w:eastAsia="標楷體" w:hAnsi="標楷體"/>
          <w:b/>
          <w:sz w:val="32"/>
          <w:szCs w:val="32"/>
        </w:rPr>
      </w:pPr>
    </w:p>
    <w:p w:rsidR="00E143A7" w:rsidRDefault="00E143A7" w:rsidP="00812F5D">
      <w:pPr>
        <w:ind w:firstLineChars="354" w:firstLine="1134"/>
        <w:rPr>
          <w:rFonts w:ascii="標楷體" w:eastAsia="標楷體" w:hAnsi="標楷體"/>
          <w:b/>
          <w:sz w:val="32"/>
          <w:szCs w:val="32"/>
        </w:rPr>
      </w:pPr>
      <w:r w:rsidRPr="001E29B8">
        <w:rPr>
          <w:rFonts w:ascii="標楷體" w:eastAsia="標楷體" w:hAnsi="標楷體" w:hint="eastAsia"/>
          <w:b/>
          <w:sz w:val="32"/>
          <w:szCs w:val="32"/>
        </w:rPr>
        <w:lastRenderedPageBreak/>
        <w:t>【</w:t>
      </w:r>
      <w:r>
        <w:rPr>
          <w:rFonts w:ascii="標楷體" w:eastAsia="標楷體" w:hAnsi="標楷體"/>
          <w:b/>
          <w:sz w:val="32"/>
          <w:szCs w:val="32"/>
        </w:rPr>
        <w:t>Organizer</w:t>
      </w:r>
      <w:r w:rsidRPr="001E29B8">
        <w:rPr>
          <w:rFonts w:ascii="標楷體" w:eastAsia="標楷體" w:hAnsi="標楷體" w:hint="eastAsia"/>
          <w:b/>
          <w:sz w:val="32"/>
          <w:szCs w:val="32"/>
        </w:rPr>
        <w:t>】</w:t>
      </w:r>
      <w:r w:rsidR="00BD2B0D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Pr="001E29B8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/>
          <w:b/>
          <w:sz w:val="32"/>
          <w:szCs w:val="32"/>
        </w:rPr>
        <w:t>Joint Organized</w:t>
      </w:r>
      <w:r w:rsidRPr="001E29B8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E143A7" w:rsidRDefault="00EC544E" w:rsidP="00812F5D">
      <w:pPr>
        <w:ind w:firstLineChars="354" w:firstLine="991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733425" cy="723900"/>
            <wp:effectExtent l="0" t="0" r="9525" b="0"/>
            <wp:docPr id="2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B0D">
        <w:rPr>
          <w:rFonts w:ascii="標楷體" w:eastAsia="標楷體" w:hAnsi="標楷體" w:hint="eastAsia"/>
          <w:noProof/>
          <w:sz w:val="28"/>
          <w:szCs w:val="28"/>
        </w:rPr>
        <w:t xml:space="preserve">     </w:t>
      </w:r>
      <w:r w:rsidR="00BD2B0D">
        <w:rPr>
          <w:rFonts w:ascii="Arial" w:eastAsia="標楷體" w:hAnsi="Arial" w:cs="Arial"/>
          <w:noProof/>
          <w:sz w:val="28"/>
          <w:szCs w:val="28"/>
        </w:rPr>
        <w:drawing>
          <wp:inline distT="0" distB="0" distL="0" distR="0">
            <wp:extent cx="1333500" cy="476250"/>
            <wp:effectExtent l="19050" t="0" r="0" b="0"/>
            <wp:docPr id="23" name="圖片 4" descr="yuntec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untech0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B0D">
        <w:rPr>
          <w:rFonts w:ascii="標楷體" w:eastAsia="標楷體" w:hAnsi="標楷體" w:hint="eastAsia"/>
          <w:noProof/>
          <w:sz w:val="28"/>
          <w:szCs w:val="28"/>
        </w:rPr>
        <w:t xml:space="preserve">           </w:t>
      </w:r>
      <w:r w:rsidR="004B22A3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36960" cy="752475"/>
            <wp:effectExtent l="19050" t="0" r="0" b="0"/>
            <wp:docPr id="4" name="圖片 2" descr="H:\TFS\工作資料\年會\103-會員大會\Sponsor Logo\TAKU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FS\工作資料\年會\103-會員大會\Sponsor Logo\TAKU_new_log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2" cy="75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B0D">
        <w:rPr>
          <w:rFonts w:ascii="標楷體" w:eastAsia="標楷體" w:hAnsi="標楷體" w:hint="eastAsia"/>
          <w:noProof/>
          <w:sz w:val="28"/>
          <w:szCs w:val="28"/>
        </w:rPr>
        <w:t xml:space="preserve">      </w:t>
      </w:r>
      <w:r w:rsidR="00BD2B0D">
        <w:rPr>
          <w:rFonts w:ascii="Arial" w:eastAsia="標楷體" w:hAnsi="Arial" w:cs="Arial"/>
          <w:noProof/>
          <w:sz w:val="28"/>
          <w:szCs w:val="28"/>
        </w:rPr>
        <w:drawing>
          <wp:inline distT="0" distB="0" distL="0" distR="0">
            <wp:extent cx="621030" cy="621030"/>
            <wp:effectExtent l="19050" t="0" r="7620" b="0"/>
            <wp:docPr id="24" name="圖片 7" descr="雲林科大機械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雲林科大機械系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3A7" w:rsidRDefault="00E143A7" w:rsidP="00812F5D">
      <w:pPr>
        <w:ind w:firstLineChars="354" w:firstLine="1134"/>
        <w:rPr>
          <w:rFonts w:ascii="標楷體" w:eastAsia="標楷體" w:hAnsi="標楷體"/>
          <w:b/>
          <w:sz w:val="32"/>
          <w:szCs w:val="32"/>
        </w:rPr>
      </w:pPr>
      <w:r w:rsidRPr="001E29B8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/>
          <w:b/>
          <w:sz w:val="32"/>
          <w:szCs w:val="32"/>
        </w:rPr>
        <w:t>Co-organized</w:t>
      </w:r>
      <w:r w:rsidRPr="001E29B8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E143A7" w:rsidRDefault="00EC544E" w:rsidP="00812F5D">
      <w:pPr>
        <w:ind w:firstLineChars="354" w:firstLine="991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228850" cy="628650"/>
            <wp:effectExtent l="0" t="0" r="0" b="0"/>
            <wp:docPr id="5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A7" w:rsidRDefault="00BD2B0D" w:rsidP="00812F5D">
      <w:pPr>
        <w:ind w:firstLineChars="354" w:firstLine="113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934085</wp:posOffset>
            </wp:positionH>
            <wp:positionV relativeFrom="paragraph">
              <wp:posOffset>436245</wp:posOffset>
            </wp:positionV>
            <wp:extent cx="1317625" cy="1190625"/>
            <wp:effectExtent l="19050" t="0" r="0" b="0"/>
            <wp:wrapNone/>
            <wp:docPr id="26" name="圖片 14" descr="經貿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經貿局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3A7" w:rsidRPr="001E29B8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Sponsor</w:t>
      </w:r>
      <w:r w:rsidR="00E143A7" w:rsidRPr="001E29B8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E143A7" w:rsidRDefault="00E143A7" w:rsidP="0047738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D2B0D" w:rsidRDefault="00BD2B0D" w:rsidP="0047738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D2B0D" w:rsidRDefault="00BD2B0D" w:rsidP="0047738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D2B0D" w:rsidRDefault="00BD2B0D" w:rsidP="0047738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D2B0D" w:rsidRDefault="00BD2B0D" w:rsidP="0047738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D2B0D" w:rsidRDefault="00BD2B0D" w:rsidP="0047738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D2B0D" w:rsidRDefault="00BD2B0D" w:rsidP="0047738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D2B0D" w:rsidRDefault="00BD2B0D" w:rsidP="0047738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E143A7" w:rsidRDefault="00E143A7" w:rsidP="00BD2B0D">
      <w:pPr>
        <w:spacing w:line="300" w:lineRule="exact"/>
        <w:ind w:firstLineChars="354" w:firstLine="991"/>
        <w:rPr>
          <w:rFonts w:ascii="標楷體" w:eastAsia="標楷體" w:hAnsi="標楷體"/>
          <w:sz w:val="28"/>
          <w:szCs w:val="28"/>
        </w:rPr>
      </w:pPr>
    </w:p>
    <w:p w:rsidR="00E143A7" w:rsidRDefault="00BD2B0D" w:rsidP="0047738F">
      <w:pPr>
        <w:spacing w:line="400" w:lineRule="exact"/>
        <w:ind w:firstLineChars="200" w:firstLine="801"/>
        <w:rPr>
          <w:rFonts w:ascii="標楷體" w:eastAsia="標楷體" w:hAnsi="標楷體"/>
          <w:b/>
          <w:color w:val="7030A0"/>
          <w:sz w:val="40"/>
          <w:szCs w:val="40"/>
        </w:rPr>
      </w:pPr>
      <w:r>
        <w:rPr>
          <w:rFonts w:ascii="標楷體" w:eastAsia="標楷體" w:hAnsi="標楷體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93345</wp:posOffset>
            </wp:positionV>
            <wp:extent cx="2390775" cy="1724025"/>
            <wp:effectExtent l="19050" t="0" r="9525" b="0"/>
            <wp:wrapTight wrapText="bothSides">
              <wp:wrapPolygon edited="0">
                <wp:start x="-172" y="0"/>
                <wp:lineTo x="-172" y="21481"/>
                <wp:lineTo x="21686" y="21481"/>
                <wp:lineTo x="21686" y="0"/>
                <wp:lineTo x="-172" y="0"/>
              </wp:wrapPolygon>
            </wp:wrapTight>
            <wp:docPr id="1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3A7" w:rsidRPr="00531892" w:rsidRDefault="00E143A7" w:rsidP="0047738F">
      <w:pPr>
        <w:spacing w:line="400" w:lineRule="exact"/>
        <w:ind w:firstLineChars="200" w:firstLine="881"/>
        <w:rPr>
          <w:rFonts w:ascii="標楷體" w:eastAsia="標楷體" w:hAnsi="標楷體"/>
          <w:b/>
          <w:color w:val="1E14A4"/>
          <w:sz w:val="44"/>
          <w:szCs w:val="44"/>
        </w:rPr>
      </w:pPr>
      <w:r w:rsidRPr="00531892">
        <w:rPr>
          <w:rFonts w:ascii="標楷體" w:eastAsia="標楷體" w:hAnsi="標楷體" w:hint="eastAsia"/>
          <w:b/>
          <w:color w:val="1E14A4"/>
          <w:sz w:val="44"/>
          <w:szCs w:val="44"/>
        </w:rPr>
        <w:t>台灣鑄造學會</w:t>
      </w:r>
    </w:p>
    <w:p w:rsidR="00E143A7" w:rsidRDefault="00E143A7" w:rsidP="0047738F">
      <w:pPr>
        <w:spacing w:line="360" w:lineRule="auto"/>
        <w:ind w:firstLineChars="354" w:firstLine="992"/>
        <w:rPr>
          <w:rFonts w:ascii="Century" w:eastAsia="標楷體" w:hAnsi="Century"/>
          <w:b/>
          <w:color w:val="1E14A4"/>
          <w:sz w:val="28"/>
          <w:szCs w:val="28"/>
        </w:rPr>
      </w:pPr>
      <w:r w:rsidRPr="00531892">
        <w:rPr>
          <w:rFonts w:ascii="Century" w:eastAsia="標楷體" w:hAnsi="Century"/>
          <w:b/>
          <w:color w:val="1E14A4"/>
          <w:sz w:val="28"/>
          <w:szCs w:val="28"/>
        </w:rPr>
        <w:t>Taiwan Foundry Society</w:t>
      </w:r>
    </w:p>
    <w:p w:rsidR="00E143A7" w:rsidRPr="00531892" w:rsidRDefault="00E143A7" w:rsidP="0047738F">
      <w:pPr>
        <w:ind w:firstLineChars="400" w:firstLine="1121"/>
        <w:rPr>
          <w:rFonts w:ascii="Times New Roman" w:eastAsia="標楷體" w:hAnsi="Times New Roman"/>
          <w:b/>
          <w:color w:val="C00000"/>
          <w:spacing w:val="20"/>
          <w:szCs w:val="24"/>
        </w:rPr>
      </w:pPr>
      <w:bookmarkStart w:id="9" w:name="OLE_LINK2"/>
      <w:bookmarkStart w:id="10" w:name="OLE_LINK3"/>
      <w:r w:rsidRPr="00531892">
        <w:rPr>
          <w:rFonts w:ascii="Times New Roman" w:eastAsia="標楷體" w:hAnsi="Times New Roman"/>
          <w:b/>
          <w:color w:val="C00000"/>
          <w:spacing w:val="20"/>
          <w:szCs w:val="24"/>
        </w:rPr>
        <w:t>TEL: +886-7-353-4791~2</w:t>
      </w:r>
    </w:p>
    <w:p w:rsidR="00E143A7" w:rsidRPr="00531892" w:rsidRDefault="00E143A7" w:rsidP="0047738F">
      <w:pPr>
        <w:ind w:firstLineChars="400" w:firstLine="1121"/>
        <w:rPr>
          <w:rFonts w:ascii="Times New Roman" w:eastAsia="標楷體" w:hAnsi="Times New Roman"/>
          <w:b/>
          <w:color w:val="C00000"/>
          <w:spacing w:val="20"/>
          <w:szCs w:val="24"/>
        </w:rPr>
      </w:pPr>
      <w:r w:rsidRPr="00531892">
        <w:rPr>
          <w:rFonts w:ascii="Times New Roman" w:eastAsia="標楷體" w:hAnsi="Times New Roman"/>
          <w:b/>
          <w:color w:val="C00000"/>
          <w:spacing w:val="20"/>
          <w:szCs w:val="24"/>
        </w:rPr>
        <w:t>FAX: +886-7-352-4989</w:t>
      </w:r>
    </w:p>
    <w:p w:rsidR="00E143A7" w:rsidRDefault="00E143A7" w:rsidP="0047738F">
      <w:pPr>
        <w:ind w:firstLineChars="400" w:firstLine="1121"/>
        <w:rPr>
          <w:rFonts w:ascii="Times New Roman" w:eastAsia="標楷體" w:hAnsi="Times New Roman"/>
          <w:b/>
          <w:color w:val="C00000"/>
          <w:spacing w:val="20"/>
          <w:szCs w:val="24"/>
        </w:rPr>
      </w:pPr>
      <w:r w:rsidRPr="00531892">
        <w:rPr>
          <w:rFonts w:ascii="Times New Roman" w:eastAsia="標楷體" w:hAnsi="Times New Roman"/>
          <w:b/>
          <w:color w:val="C00000"/>
          <w:spacing w:val="20"/>
          <w:szCs w:val="24"/>
        </w:rPr>
        <w:t xml:space="preserve">E-Mail: </w:t>
      </w:r>
      <w:r w:rsidRPr="008E6137">
        <w:rPr>
          <w:rFonts w:ascii="Times New Roman" w:eastAsia="標楷體" w:hAnsi="Times New Roman"/>
          <w:b/>
          <w:color w:val="C00000"/>
          <w:spacing w:val="20"/>
          <w:szCs w:val="24"/>
        </w:rPr>
        <w:t>isic.twn@gmail.com</w:t>
      </w:r>
      <w:r>
        <w:rPr>
          <w:rFonts w:ascii="Arial" w:hAnsi="Arial" w:cs="Arial"/>
          <w:b/>
          <w:bCs/>
          <w:vanish/>
          <w:color w:val="666666"/>
          <w:sz w:val="20"/>
          <w:szCs w:val="20"/>
        </w:rPr>
        <w:t>isic.twn@gmail.com</w:t>
      </w:r>
    </w:p>
    <w:p w:rsidR="00E143A7" w:rsidRPr="00531892" w:rsidRDefault="00A513BD" w:rsidP="00F21E73">
      <w:pPr>
        <w:ind w:firstLineChars="900" w:firstLine="2160"/>
        <w:rPr>
          <w:rFonts w:ascii="Times New Roman" w:eastAsia="標楷體" w:hAnsi="Times New Roman"/>
          <w:b/>
          <w:color w:val="C00000"/>
          <w:spacing w:val="20"/>
          <w:szCs w:val="24"/>
        </w:rPr>
      </w:pPr>
      <w:hyperlink r:id="rId20" w:history="1">
        <w:r w:rsidR="00E143A7" w:rsidRPr="00531892">
          <w:rPr>
            <w:rStyle w:val="ab"/>
            <w:rFonts w:ascii="Times New Roman" w:eastAsia="標楷體" w:hAnsi="Times New Roman"/>
            <w:b/>
            <w:color w:val="C00000"/>
            <w:spacing w:val="20"/>
            <w:szCs w:val="24"/>
            <w:u w:val="none"/>
          </w:rPr>
          <w:t>foundry@seed.net.tw</w:t>
        </w:r>
      </w:hyperlink>
    </w:p>
    <w:p w:rsidR="00E143A7" w:rsidRPr="0047738F" w:rsidRDefault="00E143A7" w:rsidP="008E6137">
      <w:pPr>
        <w:ind w:firstLineChars="2200" w:firstLine="6165"/>
        <w:rPr>
          <w:rFonts w:ascii="Times New Roman" w:eastAsia="標楷體" w:hAnsi="Times New Roman"/>
          <w:b/>
          <w:color w:val="C00000"/>
          <w:spacing w:val="20"/>
          <w:szCs w:val="24"/>
        </w:rPr>
      </w:pPr>
      <w:r w:rsidRPr="00531892">
        <w:rPr>
          <w:rFonts w:ascii="Times New Roman" w:eastAsia="標楷體" w:hAnsi="Times New Roman"/>
          <w:b/>
          <w:color w:val="C00000"/>
          <w:spacing w:val="20"/>
          <w:szCs w:val="24"/>
        </w:rPr>
        <w:t xml:space="preserve">Website: </w:t>
      </w:r>
      <w:hyperlink r:id="rId21" w:history="1">
        <w:r w:rsidRPr="00531892">
          <w:rPr>
            <w:rStyle w:val="ab"/>
            <w:rFonts w:ascii="Times New Roman" w:eastAsia="標楷體" w:hAnsi="Times New Roman"/>
            <w:b/>
            <w:color w:val="C00000"/>
            <w:spacing w:val="20"/>
            <w:szCs w:val="24"/>
            <w:u w:val="none"/>
          </w:rPr>
          <w:t>www.foundry.org.tw</w:t>
        </w:r>
      </w:hyperlink>
      <w:bookmarkEnd w:id="9"/>
      <w:bookmarkEnd w:id="10"/>
    </w:p>
    <w:sectPr w:rsidR="00E143A7" w:rsidRPr="0047738F" w:rsidSect="000A2FAA">
      <w:headerReference w:type="default" r:id="rId22"/>
      <w:footerReference w:type="default" r:id="rId23"/>
      <w:pgSz w:w="11906" w:h="16838"/>
      <w:pgMar w:top="142" w:right="282" w:bottom="142" w:left="284" w:header="146" w:footer="27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F6" w:rsidRDefault="005605F6" w:rsidP="001E29B8">
      <w:r>
        <w:separator/>
      </w:r>
    </w:p>
  </w:endnote>
  <w:endnote w:type="continuationSeparator" w:id="1">
    <w:p w:rsidR="005605F6" w:rsidRDefault="005605F6" w:rsidP="001E2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D8" w:rsidRDefault="00E660D8" w:rsidP="00653C76">
    <w:pPr>
      <w:pStyle w:val="a9"/>
      <w:ind w:firstLineChars="2150" w:firstLine="4300"/>
    </w:pPr>
    <w:r>
      <w:rPr>
        <w:noProof/>
      </w:rPr>
      <w:drawing>
        <wp:inline distT="0" distB="0" distL="0" distR="0">
          <wp:extent cx="400050" cy="400050"/>
          <wp:effectExtent l="0" t="0" r="0" b="0"/>
          <wp:docPr id="9" name="圖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33475" cy="219075"/>
          <wp:effectExtent l="0" t="0" r="9525" b="9525"/>
          <wp:docPr id="10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E660D8" w:rsidRDefault="00E660D8" w:rsidP="00653C76">
    <w:pPr>
      <w:pStyle w:val="a9"/>
      <w:ind w:firstLineChars="1350" w:firstLine="2700"/>
    </w:pPr>
    <w:r>
      <w:t xml:space="preserve">TEL:+886 7 3534791 FAX:+886 7 3524989 E-Mail:foundry@seed.net.tw                      </w:t>
    </w:r>
    <w:r>
      <w:rPr>
        <w:rFonts w:hint="eastAsia"/>
      </w:rPr>
      <w:t>Page</w:t>
    </w:r>
    <w:fldSimple w:instr=" PAGE   \* MERGEFORMAT ">
      <w:r w:rsidR="005543C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F6" w:rsidRDefault="005605F6" w:rsidP="001E29B8">
      <w:r>
        <w:separator/>
      </w:r>
    </w:p>
  </w:footnote>
  <w:footnote w:type="continuationSeparator" w:id="1">
    <w:p w:rsidR="005605F6" w:rsidRDefault="005605F6" w:rsidP="001E2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D8" w:rsidRDefault="00E660D8">
    <w:pPr>
      <w:pStyle w:val="a7"/>
    </w:pPr>
    <w:r>
      <w:rPr>
        <w:noProof/>
      </w:rPr>
      <w:drawing>
        <wp:inline distT="0" distB="0" distL="0" distR="0">
          <wp:extent cx="7200900" cy="1718945"/>
          <wp:effectExtent l="19050" t="0" r="0" b="0"/>
          <wp:docPr id="1" name="圖片 0" descr="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171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FA8"/>
    <w:multiLevelType w:val="hybridMultilevel"/>
    <w:tmpl w:val="EFC29DE2"/>
    <w:lvl w:ilvl="0" w:tplc="B2223718">
      <w:start w:val="5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F7A36"/>
    <w:multiLevelType w:val="hybridMultilevel"/>
    <w:tmpl w:val="86B40F18"/>
    <w:lvl w:ilvl="0" w:tplc="0409000B">
      <w:start w:val="1"/>
      <w:numFmt w:val="bullet"/>
      <w:lvlText w:val=""/>
      <w:lvlJc w:val="left"/>
      <w:pPr>
        <w:ind w:left="16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0" w:hanging="480"/>
      </w:pPr>
      <w:rPr>
        <w:rFonts w:ascii="Wingdings" w:hAnsi="Wingdings" w:hint="default"/>
      </w:rPr>
    </w:lvl>
  </w:abstractNum>
  <w:abstractNum w:abstractNumId="2">
    <w:nsid w:val="1A0B447F"/>
    <w:multiLevelType w:val="hybridMultilevel"/>
    <w:tmpl w:val="48182182"/>
    <w:lvl w:ilvl="0" w:tplc="EB5E3554">
      <w:start w:val="6"/>
      <w:numFmt w:val="bullet"/>
      <w:lvlText w:val="-"/>
      <w:lvlJc w:val="left"/>
      <w:pPr>
        <w:ind w:left="86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1" w:hanging="480"/>
      </w:pPr>
      <w:rPr>
        <w:rFonts w:ascii="Wingdings" w:hAnsi="Wingdings" w:hint="default"/>
      </w:rPr>
    </w:lvl>
  </w:abstractNum>
  <w:abstractNum w:abstractNumId="3">
    <w:nsid w:val="201759F7"/>
    <w:multiLevelType w:val="hybridMultilevel"/>
    <w:tmpl w:val="365E39C4"/>
    <w:lvl w:ilvl="0" w:tplc="04090009">
      <w:start w:val="1"/>
      <w:numFmt w:val="bullet"/>
      <w:lvlText w:val="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4">
    <w:nsid w:val="24784C0F"/>
    <w:multiLevelType w:val="hybridMultilevel"/>
    <w:tmpl w:val="99B41066"/>
    <w:lvl w:ilvl="0" w:tplc="7DD8288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D1167E5"/>
    <w:multiLevelType w:val="hybridMultilevel"/>
    <w:tmpl w:val="055C0822"/>
    <w:lvl w:ilvl="0" w:tplc="0409000B">
      <w:start w:val="1"/>
      <w:numFmt w:val="bullet"/>
      <w:lvlText w:val="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6">
    <w:nsid w:val="535D6C43"/>
    <w:multiLevelType w:val="hybridMultilevel"/>
    <w:tmpl w:val="66924D34"/>
    <w:lvl w:ilvl="0" w:tplc="04090009">
      <w:start w:val="1"/>
      <w:numFmt w:val="bullet"/>
      <w:lvlText w:val="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7">
    <w:nsid w:val="68E30DC9"/>
    <w:multiLevelType w:val="hybridMultilevel"/>
    <w:tmpl w:val="E774F970"/>
    <w:lvl w:ilvl="0" w:tplc="B2223718">
      <w:start w:val="5"/>
      <w:numFmt w:val="bullet"/>
      <w:lvlText w:val="-"/>
      <w:lvlJc w:val="left"/>
      <w:pPr>
        <w:ind w:left="529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1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80"/>
      </w:pPr>
      <w:rPr>
        <w:rFonts w:ascii="Wingdings" w:hAnsi="Wingdings" w:hint="default"/>
      </w:rPr>
    </w:lvl>
  </w:abstractNum>
  <w:abstractNum w:abstractNumId="8">
    <w:nsid w:val="71B4654F"/>
    <w:multiLevelType w:val="hybridMultilevel"/>
    <w:tmpl w:val="B158249E"/>
    <w:lvl w:ilvl="0" w:tplc="4E28EE2A">
      <w:start w:val="1"/>
      <w:numFmt w:val="bullet"/>
      <w:lvlText w:val=""/>
      <w:lvlJc w:val="left"/>
      <w:pPr>
        <w:ind w:left="163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42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A03"/>
    <w:rsid w:val="0000357A"/>
    <w:rsid w:val="00010305"/>
    <w:rsid w:val="00011598"/>
    <w:rsid w:val="000154EE"/>
    <w:rsid w:val="00016FE8"/>
    <w:rsid w:val="000345D7"/>
    <w:rsid w:val="00054A4C"/>
    <w:rsid w:val="00067DBD"/>
    <w:rsid w:val="00076671"/>
    <w:rsid w:val="0008701E"/>
    <w:rsid w:val="000A2FAA"/>
    <w:rsid w:val="000A4090"/>
    <w:rsid w:val="000B030F"/>
    <w:rsid w:val="000B6C8C"/>
    <w:rsid w:val="000C1E77"/>
    <w:rsid w:val="000D774A"/>
    <w:rsid w:val="000E16D0"/>
    <w:rsid w:val="000E1BCD"/>
    <w:rsid w:val="00105FFA"/>
    <w:rsid w:val="001072E2"/>
    <w:rsid w:val="001238BC"/>
    <w:rsid w:val="00184BAC"/>
    <w:rsid w:val="001B1705"/>
    <w:rsid w:val="001B6E4E"/>
    <w:rsid w:val="001C482D"/>
    <w:rsid w:val="001E29B8"/>
    <w:rsid w:val="001E336F"/>
    <w:rsid w:val="001F2733"/>
    <w:rsid w:val="001F3495"/>
    <w:rsid w:val="002128C3"/>
    <w:rsid w:val="00231831"/>
    <w:rsid w:val="0023356A"/>
    <w:rsid w:val="0023728E"/>
    <w:rsid w:val="00270B36"/>
    <w:rsid w:val="00290F5E"/>
    <w:rsid w:val="0029210D"/>
    <w:rsid w:val="002939A0"/>
    <w:rsid w:val="002A659B"/>
    <w:rsid w:val="002C56DD"/>
    <w:rsid w:val="002D0320"/>
    <w:rsid w:val="002D7BC5"/>
    <w:rsid w:val="0030606A"/>
    <w:rsid w:val="00336840"/>
    <w:rsid w:val="00350C49"/>
    <w:rsid w:val="003635C3"/>
    <w:rsid w:val="00364315"/>
    <w:rsid w:val="00364E59"/>
    <w:rsid w:val="00390E1E"/>
    <w:rsid w:val="003C443A"/>
    <w:rsid w:val="003C786A"/>
    <w:rsid w:val="003E289C"/>
    <w:rsid w:val="004133D9"/>
    <w:rsid w:val="00421506"/>
    <w:rsid w:val="0044197B"/>
    <w:rsid w:val="00445122"/>
    <w:rsid w:val="00452035"/>
    <w:rsid w:val="004524D6"/>
    <w:rsid w:val="00453B64"/>
    <w:rsid w:val="00455062"/>
    <w:rsid w:val="0045560A"/>
    <w:rsid w:val="0047738F"/>
    <w:rsid w:val="00481989"/>
    <w:rsid w:val="0048442B"/>
    <w:rsid w:val="004B22A3"/>
    <w:rsid w:val="004B4DC8"/>
    <w:rsid w:val="004C79A7"/>
    <w:rsid w:val="004D24C4"/>
    <w:rsid w:val="004D5251"/>
    <w:rsid w:val="004D657B"/>
    <w:rsid w:val="0050111D"/>
    <w:rsid w:val="00512A1B"/>
    <w:rsid w:val="00515FC3"/>
    <w:rsid w:val="00531892"/>
    <w:rsid w:val="00536C07"/>
    <w:rsid w:val="00541000"/>
    <w:rsid w:val="0054624F"/>
    <w:rsid w:val="005543CD"/>
    <w:rsid w:val="005605F6"/>
    <w:rsid w:val="00591A77"/>
    <w:rsid w:val="00593C84"/>
    <w:rsid w:val="005A75C6"/>
    <w:rsid w:val="005B3F34"/>
    <w:rsid w:val="005C0601"/>
    <w:rsid w:val="005C077C"/>
    <w:rsid w:val="006034B0"/>
    <w:rsid w:val="006162B0"/>
    <w:rsid w:val="00616C69"/>
    <w:rsid w:val="00645AC9"/>
    <w:rsid w:val="00653C76"/>
    <w:rsid w:val="006565E9"/>
    <w:rsid w:val="006A1B71"/>
    <w:rsid w:val="006A2272"/>
    <w:rsid w:val="006C7C33"/>
    <w:rsid w:val="006D129F"/>
    <w:rsid w:val="007139C8"/>
    <w:rsid w:val="0073255E"/>
    <w:rsid w:val="00745A18"/>
    <w:rsid w:val="0075564F"/>
    <w:rsid w:val="00766E55"/>
    <w:rsid w:val="0079300B"/>
    <w:rsid w:val="007D02B4"/>
    <w:rsid w:val="007D437F"/>
    <w:rsid w:val="007E1675"/>
    <w:rsid w:val="007E5321"/>
    <w:rsid w:val="007F4572"/>
    <w:rsid w:val="007F6A79"/>
    <w:rsid w:val="00812F5D"/>
    <w:rsid w:val="00814057"/>
    <w:rsid w:val="008222AA"/>
    <w:rsid w:val="00831A71"/>
    <w:rsid w:val="00836364"/>
    <w:rsid w:val="00841A71"/>
    <w:rsid w:val="00850FD1"/>
    <w:rsid w:val="00851A34"/>
    <w:rsid w:val="00854AB8"/>
    <w:rsid w:val="00854F9F"/>
    <w:rsid w:val="0085604F"/>
    <w:rsid w:val="00862E4C"/>
    <w:rsid w:val="008725C8"/>
    <w:rsid w:val="00874297"/>
    <w:rsid w:val="00880DFE"/>
    <w:rsid w:val="008B7609"/>
    <w:rsid w:val="008C4C91"/>
    <w:rsid w:val="008D6C91"/>
    <w:rsid w:val="008D6E49"/>
    <w:rsid w:val="008E3CDC"/>
    <w:rsid w:val="008E6137"/>
    <w:rsid w:val="00924DB6"/>
    <w:rsid w:val="00930808"/>
    <w:rsid w:val="00930ED0"/>
    <w:rsid w:val="009316B6"/>
    <w:rsid w:val="00934240"/>
    <w:rsid w:val="009411AE"/>
    <w:rsid w:val="00955261"/>
    <w:rsid w:val="009774D4"/>
    <w:rsid w:val="00985460"/>
    <w:rsid w:val="0099053B"/>
    <w:rsid w:val="009A1470"/>
    <w:rsid w:val="009B3DC0"/>
    <w:rsid w:val="009D60F8"/>
    <w:rsid w:val="009F0D0A"/>
    <w:rsid w:val="00A07BD1"/>
    <w:rsid w:val="00A513BD"/>
    <w:rsid w:val="00A57B61"/>
    <w:rsid w:val="00A87AC8"/>
    <w:rsid w:val="00A87E5A"/>
    <w:rsid w:val="00A90AD5"/>
    <w:rsid w:val="00AB588E"/>
    <w:rsid w:val="00AC56A3"/>
    <w:rsid w:val="00AD178E"/>
    <w:rsid w:val="00AE5699"/>
    <w:rsid w:val="00B0009E"/>
    <w:rsid w:val="00B34D97"/>
    <w:rsid w:val="00B52F85"/>
    <w:rsid w:val="00B62E09"/>
    <w:rsid w:val="00B63808"/>
    <w:rsid w:val="00B63BF2"/>
    <w:rsid w:val="00B70D37"/>
    <w:rsid w:val="00B81D2B"/>
    <w:rsid w:val="00B9723B"/>
    <w:rsid w:val="00BC1AB9"/>
    <w:rsid w:val="00BD2B0D"/>
    <w:rsid w:val="00BE4FA2"/>
    <w:rsid w:val="00C16371"/>
    <w:rsid w:val="00C165C6"/>
    <w:rsid w:val="00C20ABF"/>
    <w:rsid w:val="00C23C57"/>
    <w:rsid w:val="00C26CC9"/>
    <w:rsid w:val="00C42FF0"/>
    <w:rsid w:val="00C51619"/>
    <w:rsid w:val="00C61EE2"/>
    <w:rsid w:val="00C7504F"/>
    <w:rsid w:val="00CB5857"/>
    <w:rsid w:val="00CC1553"/>
    <w:rsid w:val="00CC465A"/>
    <w:rsid w:val="00CD0A03"/>
    <w:rsid w:val="00CD4EDC"/>
    <w:rsid w:val="00D00F20"/>
    <w:rsid w:val="00D15F64"/>
    <w:rsid w:val="00D230E1"/>
    <w:rsid w:val="00D2311C"/>
    <w:rsid w:val="00D26630"/>
    <w:rsid w:val="00D276D3"/>
    <w:rsid w:val="00D3159B"/>
    <w:rsid w:val="00D37448"/>
    <w:rsid w:val="00D53BB6"/>
    <w:rsid w:val="00D6400E"/>
    <w:rsid w:val="00D871C9"/>
    <w:rsid w:val="00DA1C3E"/>
    <w:rsid w:val="00DB3E47"/>
    <w:rsid w:val="00DD6B43"/>
    <w:rsid w:val="00DE457B"/>
    <w:rsid w:val="00DF007B"/>
    <w:rsid w:val="00E12150"/>
    <w:rsid w:val="00E143A7"/>
    <w:rsid w:val="00E26486"/>
    <w:rsid w:val="00E31CDC"/>
    <w:rsid w:val="00E62B9B"/>
    <w:rsid w:val="00E660D8"/>
    <w:rsid w:val="00E774FB"/>
    <w:rsid w:val="00E90415"/>
    <w:rsid w:val="00E91EA6"/>
    <w:rsid w:val="00EB5E30"/>
    <w:rsid w:val="00EC544E"/>
    <w:rsid w:val="00EE731E"/>
    <w:rsid w:val="00F007FD"/>
    <w:rsid w:val="00F02D80"/>
    <w:rsid w:val="00F032AB"/>
    <w:rsid w:val="00F07575"/>
    <w:rsid w:val="00F11605"/>
    <w:rsid w:val="00F21E73"/>
    <w:rsid w:val="00F35366"/>
    <w:rsid w:val="00F36D85"/>
    <w:rsid w:val="00F72F8A"/>
    <w:rsid w:val="00F730DC"/>
    <w:rsid w:val="00F82058"/>
    <w:rsid w:val="00F82AFF"/>
    <w:rsid w:val="00F93E48"/>
    <w:rsid w:val="00FA313F"/>
    <w:rsid w:val="00FB39D7"/>
    <w:rsid w:val="00FE172C"/>
    <w:rsid w:val="00FE3FF8"/>
    <w:rsid w:val="00FE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0A03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CD0A03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8E3CD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606A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rsid w:val="001E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1E29B8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1E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1E29B8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5C077C"/>
    <w:rPr>
      <w:rFonts w:cs="Times New Roman"/>
      <w:color w:val="0000FF"/>
      <w:u w:val="single"/>
    </w:rPr>
  </w:style>
  <w:style w:type="table" w:customStyle="1" w:styleId="1">
    <w:name w:val="表格格線1"/>
    <w:uiPriority w:val="99"/>
    <w:rsid w:val="00812F5D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9F0D0A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semiHidden/>
    <w:rsid w:val="009F0D0A"/>
    <w:rPr>
      <w:rFonts w:ascii="細明體" w:eastAsia="細明體" w:hAnsi="Courier New"/>
      <w:szCs w:val="20"/>
    </w:rPr>
  </w:style>
  <w:style w:type="paragraph" w:customStyle="1" w:styleId="Default">
    <w:name w:val="Default"/>
    <w:rsid w:val="008560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541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www.foundry.org.tw" TargetMode="External"/><Relationship Id="rId7" Type="http://schemas.openxmlformats.org/officeDocument/2006/relationships/hyperlink" Target="https://ppt.cc/fZgmvx" TargetMode="External"/><Relationship Id="rId12" Type="http://schemas.openxmlformats.org/officeDocument/2006/relationships/hyperlink" Target="mailto:foundry@seed.net.tw" TargetMode="External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mailto:foundry@seed.net.t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ic.twn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hyperlink" Target="http://www.foundry.org.tw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1657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【ISIC - International Seminar of Investment Casting】</dc:title>
  <dc:creator>ASUS</dc:creator>
  <cp:lastModifiedBy>User</cp:lastModifiedBy>
  <cp:revision>4</cp:revision>
  <cp:lastPrinted>2018-11-26T06:12:00Z</cp:lastPrinted>
  <dcterms:created xsi:type="dcterms:W3CDTF">2019-09-02T06:12:00Z</dcterms:created>
  <dcterms:modified xsi:type="dcterms:W3CDTF">2019-09-03T02:24:00Z</dcterms:modified>
</cp:coreProperties>
</file>