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95" w:rsidRDefault="000234EB" w:rsidP="00633D95">
      <w:pPr>
        <w:spacing w:line="0" w:lineRule="atLeast"/>
        <w:jc w:val="center"/>
        <w:rPr>
          <w:rFonts w:eastAsia="標楷體"/>
          <w:b/>
          <w:bCs/>
          <w:sz w:val="44"/>
          <w:szCs w:val="44"/>
          <w:lang w:val="de-DE"/>
        </w:rPr>
      </w:pPr>
      <w:r>
        <w:rPr>
          <w:rFonts w:ascii="標楷體" w:eastAsia="標楷體" w:hAnsi="標楷體" w:cs="標楷體"/>
          <w:b/>
          <w:color w:val="000000"/>
          <w:sz w:val="48"/>
          <w:szCs w:val="48"/>
        </w:rPr>
        <w:t xml:space="preserve">  </w:t>
      </w:r>
      <w:r w:rsidR="00633D95">
        <w:rPr>
          <w:rFonts w:eastAsia="標楷體"/>
          <w:b/>
          <w:bCs/>
          <w:sz w:val="44"/>
          <w:szCs w:val="44"/>
          <w:lang w:val="de-DE"/>
        </w:rPr>
        <w:t>2019</w:t>
      </w:r>
      <w:r w:rsidR="00633D95">
        <w:rPr>
          <w:rFonts w:eastAsia="標楷體" w:hint="eastAsia"/>
          <w:b/>
          <w:bCs/>
          <w:sz w:val="44"/>
          <w:szCs w:val="44"/>
          <w:lang w:val="de-DE"/>
        </w:rPr>
        <w:t>年台灣鑄造學會</w:t>
      </w:r>
      <w:r w:rsidR="00633D95">
        <w:rPr>
          <w:rFonts w:eastAsia="標楷體"/>
          <w:b/>
          <w:bCs/>
          <w:sz w:val="44"/>
          <w:szCs w:val="44"/>
          <w:lang w:val="de-DE"/>
        </w:rPr>
        <w:t>GIFA</w:t>
      </w:r>
      <w:r w:rsidR="00633D95">
        <w:rPr>
          <w:rFonts w:eastAsia="標楷體" w:hint="eastAsia"/>
          <w:b/>
          <w:bCs/>
          <w:sz w:val="44"/>
          <w:szCs w:val="44"/>
          <w:lang w:val="de-DE"/>
        </w:rPr>
        <w:t>德國</w:t>
      </w:r>
    </w:p>
    <w:p w:rsidR="00EA1E36" w:rsidRDefault="00633D95" w:rsidP="00633D95">
      <w:pPr>
        <w:pStyle w:val="normal"/>
        <w:widowControl w:val="0"/>
        <w:pBdr>
          <w:top w:val="nil"/>
          <w:left w:val="nil"/>
          <w:bottom w:val="nil"/>
          <w:right w:val="nil"/>
          <w:between w:val="nil"/>
        </w:pBdr>
        <w:ind w:right="-125" w:firstLineChars="800" w:firstLine="3523"/>
        <w:rPr>
          <w:rFonts w:ascii="標楷體" w:eastAsia="標楷體" w:hAnsi="標楷體" w:cs="標楷體"/>
          <w:color w:val="000000"/>
          <w:sz w:val="48"/>
          <w:szCs w:val="48"/>
        </w:rPr>
      </w:pPr>
      <w:r>
        <w:rPr>
          <w:rFonts w:eastAsia="標楷體" w:hint="eastAsia"/>
          <w:b/>
          <w:bCs/>
          <w:sz w:val="44"/>
          <w:szCs w:val="44"/>
          <w:lang w:val="de-DE"/>
        </w:rPr>
        <w:t>杜塞道夫鑄造展</w:t>
      </w:r>
      <w:r>
        <w:rPr>
          <w:rFonts w:ascii="標楷體" w:eastAsia="標楷體" w:hAnsi="標楷體" w:hint="eastAsia"/>
          <w:b/>
          <w:bCs/>
          <w:sz w:val="40"/>
          <w:szCs w:val="40"/>
        </w:rPr>
        <w:t>參訪團</w:t>
      </w:r>
    </w:p>
    <w:p w:rsidR="00EA1E36" w:rsidRDefault="000234EB">
      <w:pPr>
        <w:pStyle w:val="normal"/>
        <w:widowControl w:val="0"/>
        <w:pBdr>
          <w:top w:val="nil"/>
          <w:left w:val="nil"/>
          <w:bottom w:val="nil"/>
          <w:right w:val="nil"/>
          <w:between w:val="nil"/>
        </w:pBdr>
        <w:ind w:right="-125"/>
        <w:rPr>
          <w:rFonts w:ascii="標楷體" w:eastAsia="標楷體" w:hAnsi="標楷體" w:cs="標楷體"/>
          <w:color w:val="000000"/>
          <w:sz w:val="28"/>
          <w:szCs w:val="28"/>
        </w:rPr>
      </w:pPr>
      <w:r>
        <w:rPr>
          <w:rFonts w:ascii="Arial" w:eastAsia="Arial" w:hAnsi="Arial" w:cs="Arial"/>
          <w:color w:val="000000"/>
          <w:sz w:val="36"/>
          <w:szCs w:val="36"/>
        </w:rPr>
        <w:t xml:space="preserve">   </w:t>
      </w:r>
    </w:p>
    <w:p w:rsidR="00EA1E36" w:rsidRDefault="00EA1E36">
      <w:pPr>
        <w:pStyle w:val="normal"/>
        <w:widowControl w:val="0"/>
        <w:pBdr>
          <w:top w:val="nil"/>
          <w:left w:val="nil"/>
          <w:bottom w:val="nil"/>
          <w:right w:val="nil"/>
          <w:between w:val="nil"/>
        </w:pBdr>
        <w:rPr>
          <w:rFonts w:ascii="Arial" w:eastAsia="Arial" w:hAnsi="Arial" w:cs="Arial"/>
          <w:color w:val="000000"/>
          <w:sz w:val="24"/>
          <w:szCs w:val="24"/>
          <w:shd w:val="clear" w:color="auto" w:fill="D9D9D9"/>
        </w:rPr>
      </w:pPr>
    </w:p>
    <w:p w:rsidR="00EA1E36" w:rsidRDefault="000234EB">
      <w:pPr>
        <w:pStyle w:val="normal"/>
        <w:widowControl w:val="0"/>
        <w:pBdr>
          <w:top w:val="nil"/>
          <w:left w:val="nil"/>
          <w:bottom w:val="nil"/>
          <w:right w:val="nil"/>
          <w:between w:val="nil"/>
        </w:pBdr>
        <w:ind w:left="566" w:right="564"/>
        <w:jc w:val="center"/>
        <w:rPr>
          <w:rFonts w:ascii="Arial" w:eastAsia="Arial" w:hAnsi="Arial" w:cs="Arial"/>
          <w:color w:val="000000"/>
          <w:sz w:val="24"/>
          <w:szCs w:val="24"/>
          <w:u w:val="single"/>
          <w:shd w:val="clear" w:color="auto" w:fill="D9D9D9"/>
        </w:rPr>
      </w:pPr>
      <w:r>
        <w:rPr>
          <w:rFonts w:ascii="Arial Unicode MS" w:eastAsia="Arial Unicode MS" w:hAnsi="Arial Unicode MS" w:cs="Arial Unicode MS"/>
          <w:color w:val="000000"/>
          <w:sz w:val="24"/>
          <w:szCs w:val="24"/>
          <w:u w:val="single"/>
        </w:rPr>
        <w:t>四年一次的GIFA鑄造展將於2019年6月展開，鑄造學會將組團與各位一同前往觀展；此次行程共九日七夜，除觀展外並商請宏國金屬化學有限公司協助安排參觀德國知名DISA鑄造大廠：MIELE及VS GUSS。敬邀各位一同前往參觀學習。</w:t>
      </w:r>
    </w:p>
    <w:p w:rsidR="00EA1E36" w:rsidRDefault="00EA1E36">
      <w:pPr>
        <w:pStyle w:val="normal"/>
        <w:widowControl w:val="0"/>
        <w:pBdr>
          <w:top w:val="nil"/>
          <w:left w:val="nil"/>
          <w:bottom w:val="nil"/>
          <w:right w:val="nil"/>
          <w:between w:val="nil"/>
        </w:pBdr>
        <w:rPr>
          <w:rFonts w:ascii="Arial" w:eastAsia="Arial" w:hAnsi="Arial" w:cs="Arial"/>
          <w:color w:val="000000"/>
          <w:sz w:val="24"/>
          <w:szCs w:val="24"/>
          <w:shd w:val="clear" w:color="auto" w:fill="D9D9D9"/>
        </w:rPr>
      </w:pPr>
    </w:p>
    <w:p w:rsidR="00EA1E36" w:rsidRDefault="000234EB">
      <w:pPr>
        <w:pStyle w:val="normal"/>
        <w:widowControl w:val="0"/>
        <w:pBdr>
          <w:top w:val="nil"/>
          <w:left w:val="nil"/>
          <w:bottom w:val="nil"/>
          <w:right w:val="nil"/>
          <w:between w:val="nil"/>
        </w:pBdr>
        <w:rPr>
          <w:rFonts w:ascii="Arial" w:eastAsia="Arial" w:hAnsi="Arial" w:cs="Arial"/>
          <w:color w:val="000000"/>
          <w:sz w:val="24"/>
          <w:szCs w:val="24"/>
        </w:rPr>
      </w:pPr>
      <w:r>
        <w:rPr>
          <w:rFonts w:ascii="Arial Unicode MS" w:eastAsia="Arial Unicode MS" w:hAnsi="Arial Unicode MS" w:cs="Arial Unicode MS"/>
          <w:b/>
          <w:color w:val="000000"/>
          <w:sz w:val="24"/>
          <w:szCs w:val="24"/>
          <w:shd w:val="clear" w:color="auto" w:fill="D9D9D9"/>
        </w:rPr>
        <w:t>展    期</w:t>
      </w:r>
      <w:r>
        <w:rPr>
          <w:rFonts w:ascii="Arial Unicode MS" w:eastAsia="Arial Unicode MS" w:hAnsi="Arial Unicode MS" w:cs="Arial Unicode MS"/>
          <w:color w:val="000000"/>
          <w:sz w:val="24"/>
          <w:szCs w:val="24"/>
        </w:rPr>
        <w:t>：</w:t>
      </w:r>
      <w:r>
        <w:rPr>
          <w:rFonts w:eastAsia="Times New Roman"/>
          <w:color w:val="000000"/>
          <w:sz w:val="24"/>
          <w:szCs w:val="24"/>
        </w:rPr>
        <w:t>2019.06.25 ~ 2019.06.29</w:t>
      </w:r>
    </w:p>
    <w:p w:rsidR="00EA1E36" w:rsidRDefault="000234EB">
      <w:pPr>
        <w:pStyle w:val="normal"/>
        <w:widowControl w:val="0"/>
        <w:pBdr>
          <w:top w:val="nil"/>
          <w:left w:val="nil"/>
          <w:bottom w:val="nil"/>
          <w:right w:val="nil"/>
          <w:between w:val="nil"/>
        </w:pBdr>
        <w:ind w:right="62"/>
        <w:jc w:val="both"/>
        <w:rPr>
          <w:rFonts w:ascii="新細明體" w:eastAsia="新細明體" w:hAnsi="新細明體" w:cs="新細明體"/>
          <w:color w:val="000000"/>
          <w:sz w:val="24"/>
          <w:szCs w:val="24"/>
        </w:rPr>
      </w:pPr>
      <w:r>
        <w:rPr>
          <w:rFonts w:ascii="Arial Unicode MS" w:eastAsia="Arial Unicode MS" w:hAnsi="Arial Unicode MS" w:cs="Arial Unicode MS"/>
          <w:b/>
          <w:color w:val="000000"/>
          <w:sz w:val="24"/>
          <w:szCs w:val="24"/>
          <w:shd w:val="clear" w:color="auto" w:fill="D9D9D9"/>
        </w:rPr>
        <w:t>主辦單位</w:t>
      </w:r>
      <w:r>
        <w:rPr>
          <w:rFonts w:ascii="Arial Unicode MS" w:eastAsia="Arial Unicode MS" w:hAnsi="Arial Unicode MS" w:cs="Arial Unicode MS"/>
          <w:color w:val="000000"/>
          <w:sz w:val="24"/>
          <w:szCs w:val="24"/>
        </w:rPr>
        <w:t>：</w:t>
      </w:r>
      <w:r>
        <w:rPr>
          <w:rFonts w:ascii="新細明體" w:eastAsia="新細明體" w:hAnsi="新細明體" w:cs="新細明體"/>
          <w:color w:val="000000"/>
          <w:sz w:val="24"/>
          <w:szCs w:val="24"/>
        </w:rPr>
        <w:t>台灣鑄造學會</w:t>
      </w:r>
    </w:p>
    <w:p w:rsidR="00EA1E36" w:rsidRDefault="000234EB">
      <w:pPr>
        <w:pStyle w:val="normal"/>
        <w:widowControl w:val="0"/>
        <w:pBdr>
          <w:top w:val="nil"/>
          <w:left w:val="nil"/>
          <w:bottom w:val="nil"/>
          <w:right w:val="nil"/>
          <w:between w:val="nil"/>
        </w:pBdr>
        <w:ind w:left="1276" w:right="571" w:hanging="1276"/>
        <w:rPr>
          <w:color w:val="000000"/>
          <w:sz w:val="24"/>
          <w:szCs w:val="24"/>
        </w:rPr>
      </w:pPr>
      <w:r>
        <w:rPr>
          <w:rFonts w:ascii="Arial Unicode MS" w:eastAsia="Arial Unicode MS" w:hAnsi="Arial Unicode MS" w:cs="Arial Unicode MS"/>
          <w:b/>
          <w:color w:val="000000"/>
          <w:sz w:val="24"/>
          <w:szCs w:val="24"/>
          <w:shd w:val="clear" w:color="auto" w:fill="D9D9D9"/>
        </w:rPr>
        <w:t>展覽內容</w:t>
      </w:r>
      <w:r>
        <w:rPr>
          <w:rFonts w:ascii="Arial Unicode MS" w:eastAsia="Arial Unicode MS" w:hAnsi="Arial Unicode MS" w:cs="Arial Unicode MS"/>
          <w:b/>
          <w:color w:val="000000"/>
          <w:sz w:val="24"/>
          <w:szCs w:val="24"/>
        </w:rPr>
        <w:t>：</w:t>
      </w:r>
      <w:r>
        <w:rPr>
          <w:rFonts w:ascii="新細明體" w:eastAsia="新細明體" w:hAnsi="新細明體" w:cs="新細明體"/>
          <w:color w:val="000000"/>
          <w:sz w:val="24"/>
          <w:szCs w:val="24"/>
        </w:rPr>
        <w:t>杜塞道夫GMTN四聯展</w:t>
      </w:r>
      <w:r>
        <w:rPr>
          <w:rFonts w:ascii="Gungsuh" w:eastAsia="Gungsuh" w:hAnsi="Gungsuh" w:cs="Gungsuh"/>
          <w:b/>
          <w:color w:val="000000"/>
          <w:sz w:val="24"/>
          <w:szCs w:val="24"/>
        </w:rPr>
        <w:t>，每四年一次</w:t>
      </w:r>
      <w:r>
        <w:rPr>
          <w:rFonts w:ascii="Gungsuh" w:eastAsia="Gungsuh" w:hAnsi="Gungsuh" w:cs="Gungsuh"/>
          <w:color w:val="000000"/>
          <w:sz w:val="24"/>
          <w:szCs w:val="24"/>
        </w:rPr>
        <w:t>，集合「鑄造、冶金、熱處理、鑄件」等範疇之全球國際工業專業技術，為</w:t>
      </w:r>
      <w:r>
        <w:rPr>
          <w:rFonts w:ascii="新細明體" w:eastAsia="新細明體" w:hAnsi="新細明體" w:cs="新細明體"/>
          <w:color w:val="000000"/>
          <w:sz w:val="24"/>
          <w:szCs w:val="24"/>
        </w:rPr>
        <w:t>世界最大鑄造展</w:t>
      </w:r>
      <w:r>
        <w:rPr>
          <w:rFonts w:ascii="Gungsuh" w:eastAsia="Gungsuh" w:hAnsi="Gungsuh" w:cs="Gungsuh"/>
          <w:color w:val="000000"/>
          <w:sz w:val="24"/>
          <w:szCs w:val="24"/>
        </w:rPr>
        <w:t>。</w:t>
      </w:r>
    </w:p>
    <w:p w:rsidR="00EA1E36" w:rsidRDefault="000234EB">
      <w:pPr>
        <w:pStyle w:val="normal"/>
        <w:widowControl w:val="0"/>
        <w:pBdr>
          <w:top w:val="nil"/>
          <w:left w:val="nil"/>
          <w:bottom w:val="nil"/>
          <w:right w:val="nil"/>
          <w:between w:val="nil"/>
        </w:pBdr>
        <w:ind w:left="1276" w:right="571" w:hanging="1276"/>
        <w:rPr>
          <w:rFonts w:ascii="新細明體" w:eastAsia="新細明體" w:hAnsi="新細明體" w:cs="新細明體"/>
          <w:color w:val="000000"/>
          <w:sz w:val="24"/>
          <w:szCs w:val="24"/>
        </w:rPr>
      </w:pPr>
      <w:r>
        <w:rPr>
          <w:rFonts w:ascii="Arial Unicode MS" w:eastAsia="Arial Unicode MS" w:hAnsi="Arial Unicode MS" w:cs="Arial Unicode MS"/>
          <w:b/>
          <w:color w:val="000000"/>
          <w:sz w:val="24"/>
          <w:szCs w:val="24"/>
          <w:shd w:val="clear" w:color="auto" w:fill="D9D9D9"/>
        </w:rPr>
        <w:t>行程重點</w:t>
      </w:r>
      <w:r>
        <w:rPr>
          <w:rFonts w:ascii="Arial Unicode MS" w:eastAsia="Arial Unicode MS" w:hAnsi="Arial Unicode MS" w:cs="Arial Unicode MS"/>
          <w:b/>
          <w:color w:val="000000"/>
          <w:sz w:val="24"/>
          <w:szCs w:val="24"/>
        </w:rPr>
        <w:t>：</w:t>
      </w:r>
      <w:r>
        <w:rPr>
          <w:rFonts w:ascii="Calibri" w:eastAsia="Calibri" w:hAnsi="Calibri" w:cs="Calibri"/>
          <w:color w:val="000000"/>
          <w:sz w:val="24"/>
          <w:szCs w:val="24"/>
        </w:rPr>
        <w:t>特別安排參觀</w:t>
      </w:r>
      <w:r>
        <w:rPr>
          <w:rFonts w:ascii="新細明體" w:eastAsia="新細明體" w:hAnsi="新細明體" w:cs="新細明體"/>
          <w:color w:val="000000"/>
          <w:sz w:val="24"/>
          <w:szCs w:val="24"/>
        </w:rPr>
        <w:t>德國DISA鑄造工廠，以及諸多知名景點深度之旅。</w:t>
      </w:r>
    </w:p>
    <w:p w:rsidR="00EA1E36" w:rsidRDefault="000234EB">
      <w:pPr>
        <w:pStyle w:val="normal"/>
        <w:widowControl w:val="0"/>
        <w:pBdr>
          <w:top w:val="nil"/>
          <w:left w:val="nil"/>
          <w:bottom w:val="nil"/>
          <w:right w:val="nil"/>
          <w:between w:val="nil"/>
        </w:pBdr>
        <w:ind w:left="1276" w:right="571" w:hanging="1276"/>
        <w:rPr>
          <w:rFonts w:ascii="新細明體" w:eastAsia="新細明體" w:hAnsi="新細明體" w:cs="新細明體"/>
          <w:color w:val="0000FF"/>
          <w:sz w:val="24"/>
          <w:szCs w:val="24"/>
        </w:rPr>
      </w:pPr>
      <w:r>
        <w:rPr>
          <w:rFonts w:ascii="新細明體" w:eastAsia="新細明體" w:hAnsi="新細明體" w:cs="新細明體"/>
          <w:sz w:val="24"/>
          <w:szCs w:val="24"/>
        </w:rPr>
        <w:t xml:space="preserve">                  </w:t>
      </w:r>
      <w:r>
        <w:rPr>
          <w:rFonts w:ascii="新細明體" w:eastAsia="新細明體" w:hAnsi="新細明體" w:cs="新細明體"/>
          <w:color w:val="0000FF"/>
          <w:sz w:val="24"/>
          <w:szCs w:val="24"/>
        </w:rPr>
        <w:t>餐食皆精心安排特色料理，高於一般歐洲團體的餐標。</w:t>
      </w:r>
    </w:p>
    <w:p w:rsidR="00EA1E36" w:rsidRDefault="000234EB">
      <w:pPr>
        <w:pStyle w:val="normal"/>
        <w:widowControl w:val="0"/>
        <w:pBdr>
          <w:top w:val="nil"/>
          <w:left w:val="nil"/>
          <w:bottom w:val="nil"/>
          <w:right w:val="nil"/>
          <w:between w:val="nil"/>
        </w:pBdr>
        <w:ind w:left="1274" w:right="571" w:hanging="1274"/>
        <w:rPr>
          <w:rFonts w:ascii="新細明體" w:eastAsia="新細明體" w:hAnsi="新細明體" w:cs="新細明體"/>
          <w:color w:val="000000"/>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1422400</wp:posOffset>
              </wp:positionH>
              <wp:positionV relativeFrom="paragraph">
                <wp:posOffset>50800</wp:posOffset>
              </wp:positionV>
              <wp:extent cx="4471035" cy="567690"/>
              <wp:effectExtent b="0" l="0" r="0" t="0"/>
              <wp:wrapNone/>
              <wp:docPr id="1" name=""/>
              <a:graphic>
                <a:graphicData uri="http://schemas.microsoft.com/office/word/2010/wordprocessingShape">
                  <wps:wsp>
                    <wps:cNvSpPr/>
                    <wps:cNvPr id="2" name="Shape 2"/>
                    <wps:spPr>
                      <a:xfrm>
                        <a:off x="3115245" y="3500918"/>
                        <a:ext cx="4461510" cy="5581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36"/>
                              <w:vertAlign w:val="baseline"/>
                            </w:rPr>
                            <w:t xml:space="preserve">本次活動限制名額僅24人，敬請欲報從速</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6"/>
                              <w:vertAlign w:val="baseline"/>
                            </w:rPr>
                          </w:r>
                        </w:p>
                      </w:txbxContent>
                    </wps:txbx>
                    <wps:bodyPr anchorCtr="0" anchor="t" bIns="45700" lIns="91425" spcFirstLastPara="1" rIns="91425" wrap="square" tIns="45700"/>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1422400</wp:posOffset>
                </wp:positionH>
                <wp:positionV relativeFrom="paragraph">
                  <wp:posOffset>50800</wp:posOffset>
                </wp:positionV>
                <wp:extent cx="4471035" cy="56769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471035" cy="567690"/>
                        </a:xfrm>
                        <a:prstGeom prst="rect">
                          <a:avLst/>
                        </a:prstGeom>
                        <a:ln/>
                      </pic:spPr>
                    </pic:pic>
                  </a:graphicData>
                </a:graphic>
              </wp:anchor>
            </w:drawing>
          </w:r>
        </ve:Fallback>
      </ve:AlternateContent>
    </w:p>
    <w:p w:rsidR="00EA1E36" w:rsidRDefault="00EA1E36">
      <w:pPr>
        <w:pStyle w:val="normal"/>
        <w:widowControl w:val="0"/>
        <w:pBdr>
          <w:top w:val="nil"/>
          <w:left w:val="nil"/>
          <w:bottom w:val="nil"/>
          <w:right w:val="nil"/>
          <w:between w:val="nil"/>
        </w:pBdr>
        <w:ind w:left="1274" w:right="571" w:hanging="1274"/>
        <w:rPr>
          <w:rFonts w:ascii="新細明體" w:eastAsia="新細明體" w:hAnsi="新細明體" w:cs="新細明體"/>
          <w:color w:val="000000"/>
          <w:sz w:val="24"/>
          <w:szCs w:val="24"/>
        </w:rPr>
      </w:pPr>
    </w:p>
    <w:p w:rsidR="00EA1E36" w:rsidRDefault="00EA1E36">
      <w:pPr>
        <w:pStyle w:val="normal"/>
        <w:widowControl w:val="0"/>
        <w:pBdr>
          <w:top w:val="nil"/>
          <w:left w:val="nil"/>
          <w:bottom w:val="nil"/>
          <w:right w:val="nil"/>
          <w:between w:val="nil"/>
        </w:pBdr>
        <w:ind w:left="1274" w:right="571" w:hanging="1274"/>
        <w:rPr>
          <w:rFonts w:ascii="新細明體" w:eastAsia="新細明體" w:hAnsi="新細明體" w:cs="新細明體"/>
          <w:color w:val="000000"/>
          <w:sz w:val="24"/>
          <w:szCs w:val="24"/>
        </w:rPr>
      </w:pPr>
    </w:p>
    <w:p w:rsidR="00EA1E36" w:rsidRDefault="000234EB">
      <w:pPr>
        <w:pStyle w:val="normal"/>
        <w:widowControl w:val="0"/>
        <w:pBdr>
          <w:top w:val="nil"/>
          <w:left w:val="nil"/>
          <w:bottom w:val="nil"/>
          <w:right w:val="nil"/>
          <w:between w:val="nil"/>
        </w:pBdr>
        <w:ind w:right="571"/>
        <w:rPr>
          <w:rFonts w:ascii="Arial" w:eastAsia="Arial" w:hAnsi="Arial" w:cs="Arial"/>
          <w:color w:val="000000"/>
          <w:sz w:val="24"/>
          <w:szCs w:val="24"/>
        </w:rPr>
      </w:pPr>
      <w:r>
        <w:rPr>
          <w:rFonts w:ascii="Arial Unicode MS" w:eastAsia="Arial Unicode MS" w:hAnsi="Arial Unicode MS" w:cs="Arial Unicode MS"/>
          <w:b/>
          <w:color w:val="000000"/>
          <w:sz w:val="24"/>
          <w:szCs w:val="24"/>
          <w:shd w:val="clear" w:color="auto" w:fill="D9D9D9"/>
        </w:rPr>
        <w:t>行程內容</w:t>
      </w:r>
      <w:r>
        <w:rPr>
          <w:rFonts w:ascii="Arial Unicode MS" w:eastAsia="Arial Unicode MS" w:hAnsi="Arial Unicode MS" w:cs="Arial Unicode MS"/>
          <w:b/>
          <w:color w:val="000000"/>
          <w:sz w:val="24"/>
          <w:szCs w:val="24"/>
        </w:rPr>
        <w:t>：</w:t>
      </w:r>
    </w:p>
    <w:tbl>
      <w:tblPr>
        <w:tblStyle w:val="a5"/>
        <w:tblW w:w="10582"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4"/>
        <w:gridCol w:w="1350"/>
        <w:gridCol w:w="2332"/>
        <w:gridCol w:w="5429"/>
        <w:gridCol w:w="362"/>
        <w:gridCol w:w="362"/>
        <w:gridCol w:w="363"/>
      </w:tblGrid>
      <w:tr w:rsidR="00EA1E36">
        <w:trPr>
          <w:trHeight w:val="400"/>
        </w:trPr>
        <w:tc>
          <w:tcPr>
            <w:tcW w:w="384" w:type="dxa"/>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天數</w:t>
            </w:r>
          </w:p>
        </w:tc>
        <w:tc>
          <w:tcPr>
            <w:tcW w:w="1350" w:type="dxa"/>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日   期</w:t>
            </w:r>
          </w:p>
        </w:tc>
        <w:tc>
          <w:tcPr>
            <w:tcW w:w="2332" w:type="dxa"/>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城     市</w:t>
            </w:r>
          </w:p>
        </w:tc>
        <w:tc>
          <w:tcPr>
            <w:tcW w:w="5429" w:type="dxa"/>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行             程</w:t>
            </w:r>
          </w:p>
        </w:tc>
        <w:tc>
          <w:tcPr>
            <w:tcW w:w="362" w:type="dxa"/>
            <w:vAlign w:val="center"/>
          </w:tcPr>
          <w:p w:rsidR="00EA1E36" w:rsidRDefault="000234EB">
            <w:pPr>
              <w:pStyle w:val="normal"/>
              <w:widowControl w:val="0"/>
              <w:pBdr>
                <w:top w:val="nil"/>
                <w:left w:val="nil"/>
                <w:bottom w:val="nil"/>
                <w:right w:val="nil"/>
                <w:between w:val="nil"/>
              </w:pBdr>
              <w:jc w:val="center"/>
              <w:rPr>
                <w:rFonts w:ascii="新細明體" w:eastAsia="新細明體" w:hAnsi="新細明體" w:cs="新細明體"/>
                <w:color w:val="000000"/>
                <w:sz w:val="23"/>
                <w:szCs w:val="23"/>
              </w:rPr>
            </w:pPr>
            <w:r>
              <w:rPr>
                <w:rFonts w:ascii="新細明體" w:eastAsia="新細明體" w:hAnsi="新細明體" w:cs="新細明體"/>
                <w:color w:val="000000"/>
                <w:sz w:val="23"/>
                <w:szCs w:val="23"/>
              </w:rPr>
              <w:t>早</w:t>
            </w:r>
          </w:p>
        </w:tc>
        <w:tc>
          <w:tcPr>
            <w:tcW w:w="362" w:type="dxa"/>
            <w:vAlign w:val="center"/>
          </w:tcPr>
          <w:p w:rsidR="00EA1E36" w:rsidRDefault="000234EB">
            <w:pPr>
              <w:pStyle w:val="normal"/>
              <w:widowControl w:val="0"/>
              <w:pBdr>
                <w:top w:val="nil"/>
                <w:left w:val="nil"/>
                <w:bottom w:val="nil"/>
                <w:right w:val="nil"/>
                <w:between w:val="nil"/>
              </w:pBdr>
              <w:jc w:val="center"/>
              <w:rPr>
                <w:rFonts w:ascii="新細明體" w:eastAsia="新細明體" w:hAnsi="新細明體" w:cs="新細明體"/>
                <w:color w:val="000000"/>
                <w:sz w:val="23"/>
                <w:szCs w:val="23"/>
              </w:rPr>
            </w:pPr>
            <w:r>
              <w:rPr>
                <w:rFonts w:ascii="新細明體" w:eastAsia="新細明體" w:hAnsi="新細明體" w:cs="新細明體"/>
                <w:color w:val="000000"/>
                <w:sz w:val="23"/>
                <w:szCs w:val="23"/>
              </w:rPr>
              <w:t>午</w:t>
            </w:r>
          </w:p>
        </w:tc>
        <w:tc>
          <w:tcPr>
            <w:tcW w:w="363" w:type="dxa"/>
            <w:vAlign w:val="center"/>
          </w:tcPr>
          <w:p w:rsidR="00EA1E36" w:rsidRDefault="000234EB">
            <w:pPr>
              <w:pStyle w:val="normal"/>
              <w:widowControl w:val="0"/>
              <w:pBdr>
                <w:top w:val="nil"/>
                <w:left w:val="nil"/>
                <w:bottom w:val="nil"/>
                <w:right w:val="nil"/>
                <w:between w:val="nil"/>
              </w:pBdr>
              <w:jc w:val="center"/>
              <w:rPr>
                <w:rFonts w:ascii="新細明體" w:eastAsia="新細明體" w:hAnsi="新細明體" w:cs="新細明體"/>
                <w:color w:val="000000"/>
                <w:sz w:val="23"/>
                <w:szCs w:val="23"/>
              </w:rPr>
            </w:pPr>
            <w:r>
              <w:rPr>
                <w:rFonts w:ascii="新細明體" w:eastAsia="新細明體" w:hAnsi="新細明體" w:cs="新細明體"/>
                <w:color w:val="000000"/>
                <w:sz w:val="23"/>
                <w:szCs w:val="23"/>
              </w:rPr>
              <w:t>晚</w:t>
            </w:r>
          </w:p>
        </w:tc>
      </w:tr>
      <w:tr w:rsidR="00EA1E36">
        <w:trPr>
          <w:trHeight w:val="880"/>
        </w:trPr>
        <w:tc>
          <w:tcPr>
            <w:tcW w:w="384" w:type="dxa"/>
            <w:vAlign w:val="center"/>
          </w:tcPr>
          <w:p w:rsidR="00EA1E36" w:rsidRDefault="00EA1E36">
            <w:pPr>
              <w:pStyle w:val="normal"/>
              <w:pBdr>
                <w:top w:val="nil"/>
                <w:left w:val="nil"/>
                <w:bottom w:val="nil"/>
                <w:right w:val="nil"/>
                <w:between w:val="nil"/>
              </w:pBdr>
              <w:jc w:val="center"/>
              <w:rPr>
                <w:color w:val="000000"/>
                <w:sz w:val="24"/>
                <w:szCs w:val="24"/>
              </w:rPr>
            </w:pPr>
          </w:p>
        </w:tc>
        <w:tc>
          <w:tcPr>
            <w:tcW w:w="1350" w:type="dxa"/>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6/21（五）</w:t>
            </w:r>
          </w:p>
        </w:tc>
        <w:tc>
          <w:tcPr>
            <w:tcW w:w="2332" w:type="dxa"/>
            <w:vAlign w:val="center"/>
          </w:tcPr>
          <w:p w:rsidR="00EA1E36" w:rsidRDefault="00EA1E36">
            <w:pPr>
              <w:pStyle w:val="normal"/>
              <w:widowControl w:val="0"/>
              <w:pBdr>
                <w:top w:val="nil"/>
                <w:left w:val="nil"/>
                <w:bottom w:val="nil"/>
                <w:right w:val="nil"/>
                <w:between w:val="nil"/>
              </w:pBdr>
              <w:ind w:right="-123"/>
              <w:rPr>
                <w:color w:val="000000"/>
                <w:sz w:val="24"/>
                <w:szCs w:val="24"/>
              </w:rPr>
            </w:pPr>
          </w:p>
        </w:tc>
        <w:tc>
          <w:tcPr>
            <w:tcW w:w="5429" w:type="dxa"/>
          </w:tcPr>
          <w:p w:rsidR="00EA1E36" w:rsidRDefault="000234EB">
            <w:pPr>
              <w:pStyle w:val="normal"/>
              <w:widowControl w:val="0"/>
              <w:pBdr>
                <w:top w:val="nil"/>
                <w:left w:val="nil"/>
                <w:bottom w:val="nil"/>
                <w:right w:val="nil"/>
                <w:between w:val="nil"/>
              </w:pBdr>
              <w:ind w:right="212"/>
              <w:rPr>
                <w:color w:val="000000"/>
                <w:sz w:val="22"/>
                <w:szCs w:val="22"/>
              </w:rPr>
            </w:pPr>
            <w:r>
              <w:rPr>
                <w:rFonts w:ascii="Gungsuh" w:eastAsia="Gungsuh" w:hAnsi="Gungsuh" w:cs="Gungsuh"/>
                <w:color w:val="000000"/>
                <w:sz w:val="22"/>
                <w:szCs w:val="22"/>
              </w:rPr>
              <w:t>22:55於桃園機場集合</w:t>
            </w:r>
          </w:p>
        </w:tc>
        <w:tc>
          <w:tcPr>
            <w:tcW w:w="362" w:type="dxa"/>
            <w:vAlign w:val="center"/>
          </w:tcPr>
          <w:p w:rsidR="00EA1E36" w:rsidRDefault="00EA1E36">
            <w:pPr>
              <w:pStyle w:val="normal"/>
              <w:widowControl w:val="0"/>
              <w:pBdr>
                <w:top w:val="nil"/>
                <w:left w:val="nil"/>
                <w:bottom w:val="nil"/>
                <w:right w:val="nil"/>
                <w:between w:val="nil"/>
              </w:pBdr>
              <w:jc w:val="center"/>
              <w:rPr>
                <w:color w:val="000000"/>
                <w:sz w:val="23"/>
                <w:szCs w:val="23"/>
              </w:rPr>
            </w:pPr>
          </w:p>
        </w:tc>
        <w:tc>
          <w:tcPr>
            <w:tcW w:w="362" w:type="dxa"/>
            <w:vAlign w:val="center"/>
          </w:tcPr>
          <w:p w:rsidR="00EA1E36" w:rsidRDefault="00EA1E36">
            <w:pPr>
              <w:pStyle w:val="normal"/>
              <w:widowControl w:val="0"/>
              <w:pBdr>
                <w:top w:val="nil"/>
                <w:left w:val="nil"/>
                <w:bottom w:val="nil"/>
                <w:right w:val="nil"/>
                <w:between w:val="nil"/>
              </w:pBdr>
              <w:jc w:val="center"/>
              <w:rPr>
                <w:color w:val="000000"/>
                <w:sz w:val="23"/>
                <w:szCs w:val="23"/>
              </w:rPr>
            </w:pPr>
          </w:p>
        </w:tc>
        <w:tc>
          <w:tcPr>
            <w:tcW w:w="363" w:type="dxa"/>
            <w:vAlign w:val="center"/>
          </w:tcPr>
          <w:p w:rsidR="00EA1E36" w:rsidRDefault="00EA1E36">
            <w:pPr>
              <w:pStyle w:val="normal"/>
              <w:widowControl w:val="0"/>
              <w:pBdr>
                <w:top w:val="nil"/>
                <w:left w:val="nil"/>
                <w:bottom w:val="nil"/>
                <w:right w:val="nil"/>
                <w:between w:val="nil"/>
              </w:pBdr>
              <w:jc w:val="center"/>
              <w:rPr>
                <w:rFonts w:ascii="標楷體" w:eastAsia="標楷體" w:hAnsi="標楷體" w:cs="標楷體"/>
                <w:color w:val="000000"/>
                <w:sz w:val="23"/>
                <w:szCs w:val="23"/>
              </w:rPr>
            </w:pPr>
          </w:p>
        </w:tc>
      </w:tr>
      <w:tr w:rsidR="00EA1E36">
        <w:trPr>
          <w:trHeight w:val="1080"/>
        </w:trPr>
        <w:tc>
          <w:tcPr>
            <w:tcW w:w="384"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一</w:t>
            </w:r>
          </w:p>
        </w:tc>
        <w:tc>
          <w:tcPr>
            <w:tcW w:w="1350"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6/22（六）</w:t>
            </w:r>
          </w:p>
        </w:tc>
        <w:tc>
          <w:tcPr>
            <w:tcW w:w="2332" w:type="dxa"/>
            <w:vMerge w:val="restart"/>
            <w:vAlign w:val="center"/>
          </w:tcPr>
          <w:p w:rsidR="00EA1E36" w:rsidRDefault="000234EB">
            <w:pPr>
              <w:pStyle w:val="normal"/>
              <w:widowControl w:val="0"/>
              <w:pBdr>
                <w:top w:val="nil"/>
                <w:left w:val="nil"/>
                <w:bottom w:val="nil"/>
                <w:right w:val="nil"/>
                <w:between w:val="nil"/>
              </w:pBdr>
              <w:ind w:right="-123"/>
              <w:rPr>
                <w:color w:val="000000"/>
                <w:sz w:val="24"/>
                <w:szCs w:val="24"/>
              </w:rPr>
            </w:pPr>
            <w:r>
              <w:rPr>
                <w:rFonts w:ascii="Gungsuh" w:eastAsia="Gungsuh" w:hAnsi="Gungsuh" w:cs="Gungsuh"/>
                <w:color w:val="000000"/>
                <w:sz w:val="24"/>
                <w:szCs w:val="24"/>
              </w:rPr>
              <w:t>桃   園─阿姆斯特丹</w:t>
            </w:r>
          </w:p>
        </w:tc>
        <w:tc>
          <w:tcPr>
            <w:tcW w:w="5429" w:type="dxa"/>
          </w:tcPr>
          <w:p w:rsidR="00EA1E36" w:rsidRDefault="000234EB">
            <w:pPr>
              <w:pStyle w:val="normal"/>
              <w:widowControl w:val="0"/>
              <w:pBdr>
                <w:top w:val="nil"/>
                <w:left w:val="nil"/>
                <w:bottom w:val="nil"/>
                <w:right w:val="nil"/>
                <w:between w:val="nil"/>
              </w:pBdr>
              <w:ind w:right="212"/>
              <w:rPr>
                <w:color w:val="000000"/>
                <w:sz w:val="22"/>
                <w:szCs w:val="22"/>
              </w:rPr>
            </w:pPr>
            <w:r>
              <w:rPr>
                <w:rFonts w:ascii="Gungsuh" w:eastAsia="Gungsuh" w:hAnsi="Gungsuh" w:cs="Gungsuh"/>
                <w:color w:val="000000"/>
                <w:sz w:val="22"/>
                <w:szCs w:val="22"/>
              </w:rPr>
              <w:t>【預定班機】CI073 00:55-07:50</w:t>
            </w:r>
          </w:p>
          <w:p w:rsidR="00EA1E36" w:rsidRDefault="000234EB">
            <w:pPr>
              <w:pStyle w:val="normal"/>
              <w:widowControl w:val="0"/>
              <w:pBdr>
                <w:top w:val="nil"/>
                <w:left w:val="nil"/>
                <w:bottom w:val="nil"/>
                <w:right w:val="nil"/>
                <w:between w:val="nil"/>
              </w:pBdr>
              <w:ind w:right="212"/>
              <w:rPr>
                <w:color w:val="000000"/>
                <w:sz w:val="22"/>
                <w:szCs w:val="22"/>
              </w:rPr>
            </w:pPr>
            <w:r>
              <w:rPr>
                <w:rFonts w:ascii="Gungsuh" w:eastAsia="Gungsuh" w:hAnsi="Gungsuh" w:cs="Gungsuh"/>
                <w:color w:val="000000"/>
                <w:sz w:val="22"/>
                <w:szCs w:val="22"/>
              </w:rPr>
              <w:t>抵達荷蘭阿姆斯特丹後~驅車前往「綠色威尼斯」之稱的優雅小村－羊角村。</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Wingdings" w:eastAsia="Wingdings" w:hAnsi="Wingdings" w:cs="Wingdings"/>
                <w:color w:val="000000"/>
                <w:sz w:val="23"/>
                <w:szCs w:val="23"/>
              </w:rPr>
              <w:t>✈</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c>
          <w:tcPr>
            <w:tcW w:w="363"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r>
      <w:tr w:rsidR="00EA1E36">
        <w:trPr>
          <w:trHeight w:val="260"/>
        </w:trPr>
        <w:tc>
          <w:tcPr>
            <w:tcW w:w="384"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1350"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2332"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5429" w:type="dxa"/>
          </w:tcPr>
          <w:p w:rsidR="00EA1E36" w:rsidRDefault="000234EB">
            <w:pPr>
              <w:pStyle w:val="normal"/>
              <w:widowControl w:val="0"/>
              <w:pBdr>
                <w:top w:val="nil"/>
                <w:left w:val="nil"/>
                <w:bottom w:val="nil"/>
                <w:right w:val="nil"/>
                <w:between w:val="nil"/>
              </w:pBdr>
              <w:ind w:right="212"/>
              <w:rPr>
                <w:color w:val="000000"/>
                <w:sz w:val="22"/>
                <w:szCs w:val="22"/>
              </w:rPr>
            </w:pPr>
            <w:r>
              <w:rPr>
                <w:rFonts w:ascii="Gungsuh" w:eastAsia="Gungsuh" w:hAnsi="Gungsuh" w:cs="Gungsuh"/>
                <w:color w:val="000000"/>
                <w:sz w:val="22"/>
                <w:szCs w:val="22"/>
              </w:rPr>
              <w:t>宿</w:t>
            </w:r>
            <w:r w:rsidR="00EE6C49">
              <w:rPr>
                <w:rFonts w:asciiTheme="minorEastAsia" w:hAnsiTheme="minorEastAsia" w:cs="Gungsuh" w:hint="eastAsia"/>
                <w:color w:val="000000"/>
                <w:sz w:val="22"/>
                <w:szCs w:val="22"/>
              </w:rPr>
              <w:t>(荷蘭)</w:t>
            </w:r>
            <w:r>
              <w:rPr>
                <w:rFonts w:ascii="Gungsuh" w:eastAsia="Gungsuh" w:hAnsi="Gungsuh" w:cs="Gungsuh"/>
                <w:color w:val="000000"/>
                <w:sz w:val="22"/>
                <w:szCs w:val="22"/>
              </w:rPr>
              <w:t>：Van der Valk Hotel Schiphol A4  或  Hotel Haarlem  或  Mercure Hotel Amsterdam West  或  Corendon Village - The Urban  或同級飯店</w:t>
            </w: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2"/>
                <w:szCs w:val="22"/>
              </w:rPr>
            </w:pP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2"/>
                <w:szCs w:val="22"/>
              </w:rPr>
            </w:pPr>
          </w:p>
        </w:tc>
        <w:tc>
          <w:tcPr>
            <w:tcW w:w="363" w:type="dxa"/>
            <w:vMerge/>
            <w:vAlign w:val="center"/>
          </w:tcPr>
          <w:p w:rsidR="00EA1E36" w:rsidRDefault="00EA1E36">
            <w:pPr>
              <w:pStyle w:val="normal"/>
              <w:widowControl w:val="0"/>
              <w:pBdr>
                <w:top w:val="nil"/>
                <w:left w:val="nil"/>
                <w:bottom w:val="nil"/>
                <w:right w:val="nil"/>
                <w:between w:val="nil"/>
              </w:pBdr>
              <w:spacing w:line="276" w:lineRule="auto"/>
              <w:rPr>
                <w:color w:val="000000"/>
                <w:sz w:val="22"/>
                <w:szCs w:val="22"/>
              </w:rPr>
            </w:pPr>
          </w:p>
        </w:tc>
      </w:tr>
      <w:tr w:rsidR="00EA1E36">
        <w:trPr>
          <w:trHeight w:val="1480"/>
        </w:trPr>
        <w:tc>
          <w:tcPr>
            <w:tcW w:w="384"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二</w:t>
            </w:r>
          </w:p>
        </w:tc>
        <w:tc>
          <w:tcPr>
            <w:tcW w:w="1350"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6/23（日）</w:t>
            </w:r>
          </w:p>
        </w:tc>
        <w:tc>
          <w:tcPr>
            <w:tcW w:w="2332" w:type="dxa"/>
            <w:vMerge w:val="restart"/>
            <w:vAlign w:val="center"/>
          </w:tcPr>
          <w:p w:rsidR="00EA1E36" w:rsidRDefault="000234EB">
            <w:pPr>
              <w:pStyle w:val="normal"/>
              <w:widowControl w:val="0"/>
              <w:pBdr>
                <w:top w:val="nil"/>
                <w:left w:val="nil"/>
                <w:bottom w:val="nil"/>
                <w:right w:val="nil"/>
                <w:between w:val="nil"/>
              </w:pBdr>
              <w:ind w:right="-123"/>
              <w:rPr>
                <w:color w:val="000000"/>
                <w:sz w:val="24"/>
                <w:szCs w:val="24"/>
              </w:rPr>
            </w:pPr>
            <w:r>
              <w:rPr>
                <w:rFonts w:ascii="Gungsuh" w:eastAsia="Gungsuh" w:hAnsi="Gungsuh" w:cs="Gungsuh"/>
                <w:color w:val="000000"/>
                <w:sz w:val="24"/>
                <w:szCs w:val="24"/>
              </w:rPr>
              <w:t>阿姆斯特丹－烏特勒支UTRECHT</w:t>
            </w:r>
          </w:p>
        </w:tc>
        <w:tc>
          <w:tcPr>
            <w:tcW w:w="5429" w:type="dxa"/>
            <w:vAlign w:val="center"/>
          </w:tcPr>
          <w:p w:rsidR="00EA1E36" w:rsidRDefault="000234EB">
            <w:pPr>
              <w:pStyle w:val="normal"/>
              <w:widowControl w:val="0"/>
              <w:pBdr>
                <w:top w:val="nil"/>
                <w:left w:val="nil"/>
                <w:bottom w:val="nil"/>
                <w:right w:val="nil"/>
                <w:between w:val="nil"/>
              </w:pBdr>
              <w:ind w:right="212"/>
              <w:jc w:val="both"/>
              <w:rPr>
                <w:color w:val="000000"/>
                <w:sz w:val="24"/>
                <w:szCs w:val="24"/>
              </w:rPr>
            </w:pPr>
            <w:r>
              <w:rPr>
                <w:rFonts w:ascii="Gungsuh" w:eastAsia="Gungsuh" w:hAnsi="Gungsuh" w:cs="Gungsuh"/>
                <w:color w:val="000000"/>
                <w:sz w:val="24"/>
                <w:szCs w:val="24"/>
              </w:rPr>
              <w:t>驅車前往荷蘭宗教古都，亦為昔日荷蘭對抗西班牙軍隊而發表荷蘭共和國宣言所在地的烏特勒支。保有荷蘭最高聳的圓頂教堂鐘塔，隨後可漫步於舊城區或前往購物商場，滿足購物之樂。</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color w:val="000000"/>
                <w:sz w:val="23"/>
                <w:szCs w:val="23"/>
              </w:rPr>
            </w:pPr>
            <w:r>
              <w:rPr>
                <w:rFonts w:ascii="標楷體" w:eastAsia="標楷體" w:hAnsi="標楷體" w:cs="標楷體"/>
                <w:color w:val="000000"/>
                <w:sz w:val="23"/>
                <w:szCs w:val="23"/>
              </w:rPr>
              <w:t>○</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color w:val="000000"/>
                <w:sz w:val="23"/>
                <w:szCs w:val="23"/>
              </w:rPr>
            </w:pPr>
            <w:r>
              <w:rPr>
                <w:rFonts w:ascii="標楷體" w:eastAsia="標楷體" w:hAnsi="標楷體" w:cs="標楷體"/>
                <w:color w:val="000000"/>
                <w:sz w:val="23"/>
                <w:szCs w:val="23"/>
              </w:rPr>
              <w:t>○</w:t>
            </w:r>
          </w:p>
        </w:tc>
        <w:tc>
          <w:tcPr>
            <w:tcW w:w="363"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r>
      <w:tr w:rsidR="00EA1E36">
        <w:trPr>
          <w:trHeight w:val="300"/>
        </w:trPr>
        <w:tc>
          <w:tcPr>
            <w:tcW w:w="384"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1350"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2332"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5429" w:type="dxa"/>
            <w:vAlign w:val="center"/>
          </w:tcPr>
          <w:p w:rsidR="00EA1E36" w:rsidRDefault="000234EB">
            <w:pPr>
              <w:pStyle w:val="normal"/>
              <w:widowControl w:val="0"/>
              <w:pBdr>
                <w:top w:val="nil"/>
                <w:left w:val="nil"/>
                <w:bottom w:val="nil"/>
                <w:right w:val="nil"/>
                <w:between w:val="nil"/>
              </w:pBdr>
              <w:ind w:right="212"/>
              <w:jc w:val="both"/>
              <w:rPr>
                <w:color w:val="000000"/>
                <w:sz w:val="24"/>
                <w:szCs w:val="24"/>
              </w:rPr>
            </w:pPr>
            <w:r>
              <w:rPr>
                <w:rFonts w:ascii="Gungsuh" w:eastAsia="Gungsuh" w:hAnsi="Gungsuh" w:cs="Gungsuh"/>
                <w:color w:val="000000"/>
                <w:sz w:val="24"/>
                <w:szCs w:val="24"/>
              </w:rPr>
              <w:t>宿</w:t>
            </w:r>
            <w:r w:rsidR="00EE6C49">
              <w:rPr>
                <w:rFonts w:asciiTheme="minorEastAsia" w:hAnsiTheme="minorEastAsia" w:cs="Gungsuh" w:hint="eastAsia"/>
                <w:color w:val="000000"/>
                <w:sz w:val="24"/>
                <w:szCs w:val="24"/>
              </w:rPr>
              <w:t>(杜賽道夫)</w:t>
            </w:r>
            <w:r>
              <w:rPr>
                <w:rFonts w:ascii="Gungsuh" w:eastAsia="Gungsuh" w:hAnsi="Gungsuh" w:cs="Gungsuh"/>
                <w:color w:val="000000"/>
                <w:sz w:val="24"/>
                <w:szCs w:val="24"/>
              </w:rPr>
              <w:t>：Holiday Inn Düsseldorf Hafen 或 NH DUSSELDORF CITY 或 RENAISSANCE DUSSELDORF 或同級飯店</w:t>
            </w: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363"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r>
      <w:tr w:rsidR="00EA1E36">
        <w:trPr>
          <w:trHeight w:val="1720"/>
        </w:trPr>
        <w:tc>
          <w:tcPr>
            <w:tcW w:w="384"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三</w:t>
            </w:r>
          </w:p>
        </w:tc>
        <w:tc>
          <w:tcPr>
            <w:tcW w:w="1350"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6/24（一）</w:t>
            </w:r>
          </w:p>
        </w:tc>
        <w:tc>
          <w:tcPr>
            <w:tcW w:w="2332" w:type="dxa"/>
            <w:vMerge w:val="restart"/>
            <w:vAlign w:val="center"/>
          </w:tcPr>
          <w:p w:rsidR="00EA1E36" w:rsidRDefault="000234EB">
            <w:pPr>
              <w:pStyle w:val="normal"/>
              <w:pBdr>
                <w:top w:val="nil"/>
                <w:left w:val="nil"/>
                <w:bottom w:val="nil"/>
                <w:right w:val="nil"/>
                <w:between w:val="nil"/>
              </w:pBdr>
              <w:rPr>
                <w:color w:val="000000"/>
                <w:sz w:val="24"/>
                <w:szCs w:val="24"/>
              </w:rPr>
            </w:pPr>
            <w:r>
              <w:rPr>
                <w:rFonts w:ascii="Gungsuh" w:eastAsia="Gungsuh" w:hAnsi="Gungsuh" w:cs="Gungsuh"/>
                <w:color w:val="000000"/>
                <w:sz w:val="24"/>
                <w:szCs w:val="24"/>
              </w:rPr>
              <w:t>德國/索林根</w:t>
            </w:r>
          </w:p>
        </w:tc>
        <w:tc>
          <w:tcPr>
            <w:tcW w:w="5429" w:type="dxa"/>
            <w:vAlign w:val="center"/>
          </w:tcPr>
          <w:p w:rsidR="00EA1E36" w:rsidRDefault="000234EB">
            <w:pPr>
              <w:pStyle w:val="normal"/>
              <w:pBdr>
                <w:top w:val="nil"/>
                <w:left w:val="nil"/>
                <w:bottom w:val="nil"/>
                <w:right w:val="nil"/>
                <w:between w:val="nil"/>
              </w:pBdr>
              <w:rPr>
                <w:color w:val="000000"/>
                <w:sz w:val="24"/>
                <w:szCs w:val="24"/>
              </w:rPr>
            </w:pPr>
            <w:r>
              <w:rPr>
                <w:rFonts w:ascii="Gungsuh" w:eastAsia="Gungsuh" w:hAnsi="Gungsuh" w:cs="Gungsuh"/>
                <w:color w:val="000000"/>
                <w:sz w:val="24"/>
                <w:szCs w:val="24"/>
              </w:rPr>
              <w:t>參觀DISA鑄造工廠</w:t>
            </w:r>
          </w:p>
          <w:p w:rsidR="00EA1E36" w:rsidRDefault="000F5647">
            <w:pPr>
              <w:pStyle w:val="normal"/>
              <w:pBdr>
                <w:top w:val="nil"/>
                <w:left w:val="nil"/>
                <w:bottom w:val="nil"/>
                <w:right w:val="nil"/>
                <w:between w:val="nil"/>
              </w:pBdr>
              <w:rPr>
                <w:color w:val="000000"/>
                <w:sz w:val="22"/>
                <w:szCs w:val="22"/>
              </w:rPr>
            </w:pPr>
            <w:r>
              <w:rPr>
                <w:rFonts w:ascii="Gungsuh" w:hAnsi="Gungsuh" w:cs="Gungsuh" w:hint="eastAsia"/>
                <w:color w:val="000000"/>
                <w:sz w:val="22"/>
                <w:szCs w:val="22"/>
              </w:rPr>
              <w:t>9:00~11:00</w:t>
            </w:r>
            <w:r w:rsidR="000234EB">
              <w:rPr>
                <w:rFonts w:ascii="Gungsuh" w:eastAsia="Gungsuh" w:hAnsi="Gungsuh" w:cs="Gungsuh"/>
                <w:color w:val="000000"/>
                <w:sz w:val="22"/>
                <w:szCs w:val="22"/>
              </w:rPr>
              <w:t>【</w:t>
            </w:r>
            <w:r w:rsidR="000234EB">
              <w:rPr>
                <w:rFonts w:eastAsia="Times New Roman"/>
                <w:color w:val="000000"/>
                <w:sz w:val="24"/>
                <w:szCs w:val="24"/>
              </w:rPr>
              <w:t>VS GUSS GmbH &amp; Co. KG - www.vsguss.de/</w:t>
            </w:r>
            <w:r w:rsidR="000234EB">
              <w:rPr>
                <w:rFonts w:ascii="Gungsuh" w:eastAsia="Gungsuh" w:hAnsi="Gungsuh" w:cs="Gungsuh"/>
                <w:color w:val="000000"/>
                <w:sz w:val="22"/>
                <w:szCs w:val="22"/>
              </w:rPr>
              <w:t>】</w:t>
            </w:r>
          </w:p>
          <w:p w:rsidR="00EA1E36" w:rsidRDefault="000F5647">
            <w:pPr>
              <w:pStyle w:val="normal"/>
              <w:pBdr>
                <w:top w:val="nil"/>
                <w:left w:val="nil"/>
                <w:bottom w:val="nil"/>
                <w:right w:val="nil"/>
                <w:between w:val="nil"/>
              </w:pBdr>
              <w:rPr>
                <w:color w:val="000000"/>
                <w:sz w:val="22"/>
                <w:szCs w:val="22"/>
              </w:rPr>
            </w:pPr>
            <w:r>
              <w:rPr>
                <w:rFonts w:ascii="Gungsuh" w:hAnsi="Gungsuh" w:cs="Gungsuh" w:hint="eastAsia"/>
                <w:color w:val="000000"/>
                <w:sz w:val="22"/>
                <w:szCs w:val="22"/>
              </w:rPr>
              <w:t>14:00~16:00</w:t>
            </w:r>
            <w:r w:rsidR="000234EB">
              <w:rPr>
                <w:rFonts w:ascii="Gungsuh" w:eastAsia="Gungsuh" w:hAnsi="Gungsuh" w:cs="Gungsuh"/>
                <w:color w:val="000000"/>
                <w:sz w:val="22"/>
                <w:szCs w:val="22"/>
              </w:rPr>
              <w:t>【</w:t>
            </w:r>
            <w:r w:rsidR="000234EB">
              <w:rPr>
                <w:rFonts w:eastAsia="Times New Roman"/>
                <w:color w:val="000000"/>
                <w:sz w:val="24"/>
                <w:szCs w:val="24"/>
              </w:rPr>
              <w:t>Miele - www.miele.com</w:t>
            </w:r>
            <w:r w:rsidR="000234EB">
              <w:rPr>
                <w:rFonts w:ascii="Gungsuh" w:eastAsia="Gungsuh" w:hAnsi="Gungsuh" w:cs="Gungsuh"/>
                <w:color w:val="000000"/>
                <w:sz w:val="22"/>
                <w:szCs w:val="22"/>
              </w:rPr>
              <w:t>】</w:t>
            </w:r>
          </w:p>
          <w:p w:rsidR="00EA1E36" w:rsidRPr="00EE6C49" w:rsidRDefault="000234EB">
            <w:pPr>
              <w:pStyle w:val="normal"/>
              <w:pBdr>
                <w:top w:val="nil"/>
                <w:left w:val="nil"/>
                <w:bottom w:val="nil"/>
                <w:right w:val="nil"/>
                <w:between w:val="nil"/>
              </w:pBdr>
              <w:rPr>
                <w:color w:val="000000"/>
                <w:sz w:val="22"/>
                <w:szCs w:val="22"/>
              </w:rPr>
            </w:pPr>
            <w:r>
              <w:rPr>
                <w:rFonts w:ascii="Gungsuh" w:eastAsia="Gungsuh" w:hAnsi="Gungsuh" w:cs="Gungsuh"/>
                <w:b/>
                <w:color w:val="000000"/>
                <w:sz w:val="22"/>
                <w:szCs w:val="22"/>
              </w:rPr>
              <w:t>(德國工廠將有權利拒絕產品有衝突的廠商參訪；並參訪廠商需同意德國工廠互訪。)</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c>
          <w:tcPr>
            <w:tcW w:w="363"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r>
      <w:tr w:rsidR="00EA1E36">
        <w:trPr>
          <w:trHeight w:val="260"/>
        </w:trPr>
        <w:tc>
          <w:tcPr>
            <w:tcW w:w="384"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1350"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2332"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5429" w:type="dxa"/>
            <w:vAlign w:val="center"/>
          </w:tcPr>
          <w:p w:rsidR="00EA1E36" w:rsidRDefault="000234EB">
            <w:pPr>
              <w:pStyle w:val="normal"/>
              <w:widowControl w:val="0"/>
              <w:pBdr>
                <w:top w:val="nil"/>
                <w:left w:val="nil"/>
                <w:bottom w:val="nil"/>
                <w:right w:val="nil"/>
                <w:between w:val="nil"/>
              </w:pBdr>
              <w:rPr>
                <w:rFonts w:ascii="Gungsuh" w:hAnsi="Gungsuh" w:cs="Gungsuh"/>
                <w:color w:val="000000"/>
                <w:sz w:val="24"/>
                <w:szCs w:val="24"/>
              </w:rPr>
            </w:pPr>
            <w:r>
              <w:rPr>
                <w:rFonts w:ascii="Gungsuh" w:eastAsia="Gungsuh" w:hAnsi="Gungsuh" w:cs="Gungsuh"/>
                <w:color w:val="000000"/>
                <w:sz w:val="24"/>
                <w:szCs w:val="24"/>
              </w:rPr>
              <w:t>宿</w:t>
            </w:r>
            <w:r w:rsidR="00EE6C49">
              <w:rPr>
                <w:rFonts w:asciiTheme="minorEastAsia" w:hAnsiTheme="minorEastAsia" w:cs="Gungsuh" w:hint="eastAsia"/>
                <w:color w:val="000000"/>
                <w:sz w:val="24"/>
                <w:szCs w:val="24"/>
              </w:rPr>
              <w:t>(杜賽道夫)</w:t>
            </w:r>
            <w:r>
              <w:rPr>
                <w:rFonts w:ascii="Gungsuh" w:eastAsia="Gungsuh" w:hAnsi="Gungsuh" w:cs="Gungsuh"/>
                <w:color w:val="000000"/>
                <w:sz w:val="24"/>
                <w:szCs w:val="24"/>
              </w:rPr>
              <w:t xml:space="preserve">：Holiday Inn Düsseldorf Hafen 或 NH DUSSELDORF CITY 或 </w:t>
            </w:r>
            <w:r>
              <w:rPr>
                <w:rFonts w:ascii="Gungsuh" w:eastAsia="Gungsuh" w:hAnsi="Gungsuh" w:cs="Gungsuh"/>
                <w:color w:val="000000"/>
                <w:sz w:val="24"/>
                <w:szCs w:val="24"/>
              </w:rPr>
              <w:lastRenderedPageBreak/>
              <w:t>RENAISSANCE DUSSELDORF 或同級飯店</w:t>
            </w:r>
          </w:p>
          <w:p w:rsidR="00EE6C49" w:rsidRPr="00EE6C49" w:rsidRDefault="00EE6C49">
            <w:pPr>
              <w:pStyle w:val="normal"/>
              <w:widowControl w:val="0"/>
              <w:pBdr>
                <w:top w:val="nil"/>
                <w:left w:val="nil"/>
                <w:bottom w:val="nil"/>
                <w:right w:val="nil"/>
                <w:between w:val="nil"/>
              </w:pBdr>
              <w:rPr>
                <w:color w:val="000000"/>
                <w:sz w:val="24"/>
                <w:szCs w:val="24"/>
              </w:rPr>
            </w:pP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363"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r>
      <w:tr w:rsidR="00EA1E36">
        <w:trPr>
          <w:trHeight w:val="240"/>
        </w:trPr>
        <w:tc>
          <w:tcPr>
            <w:tcW w:w="384"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lastRenderedPageBreak/>
              <w:t>四</w:t>
            </w:r>
          </w:p>
        </w:tc>
        <w:tc>
          <w:tcPr>
            <w:tcW w:w="1350"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6/25（二）</w:t>
            </w:r>
          </w:p>
        </w:tc>
        <w:tc>
          <w:tcPr>
            <w:tcW w:w="2332" w:type="dxa"/>
            <w:vMerge w:val="restart"/>
            <w:vAlign w:val="center"/>
          </w:tcPr>
          <w:p w:rsidR="00EA1E36" w:rsidRDefault="000234EB">
            <w:pPr>
              <w:pStyle w:val="normal"/>
              <w:pBdr>
                <w:top w:val="nil"/>
                <w:left w:val="nil"/>
                <w:bottom w:val="nil"/>
                <w:right w:val="nil"/>
                <w:between w:val="nil"/>
              </w:pBdr>
              <w:rPr>
                <w:color w:val="000000"/>
                <w:sz w:val="24"/>
                <w:szCs w:val="24"/>
              </w:rPr>
            </w:pPr>
            <w:r>
              <w:rPr>
                <w:rFonts w:ascii="Gungsuh" w:eastAsia="Gungsuh" w:hAnsi="Gungsuh" w:cs="Gungsuh"/>
                <w:color w:val="000000"/>
                <w:sz w:val="24"/>
                <w:szCs w:val="24"/>
              </w:rPr>
              <w:t>德國/杜塞道夫</w:t>
            </w:r>
          </w:p>
        </w:tc>
        <w:tc>
          <w:tcPr>
            <w:tcW w:w="5429" w:type="dxa"/>
            <w:vAlign w:val="center"/>
          </w:tcPr>
          <w:p w:rsidR="00EA1E36" w:rsidRDefault="000234EB">
            <w:pPr>
              <w:pStyle w:val="normal"/>
              <w:pBdr>
                <w:top w:val="nil"/>
                <w:left w:val="nil"/>
                <w:bottom w:val="nil"/>
                <w:right w:val="nil"/>
                <w:between w:val="nil"/>
              </w:pBdr>
              <w:rPr>
                <w:color w:val="000000"/>
                <w:sz w:val="24"/>
                <w:szCs w:val="24"/>
              </w:rPr>
            </w:pPr>
            <w:r>
              <w:rPr>
                <w:rFonts w:ascii="Gungsuh" w:eastAsia="Gungsuh" w:hAnsi="Gungsuh" w:cs="Gungsuh"/>
                <w:color w:val="000000"/>
                <w:sz w:val="24"/>
                <w:szCs w:val="24"/>
              </w:rPr>
              <w:t>全日參觀2019年杜塞道夫</w:t>
            </w:r>
            <w:r w:rsidR="00EE6C49">
              <w:rPr>
                <w:rFonts w:asciiTheme="minorEastAsia" w:hAnsiTheme="minorEastAsia" w:cs="Gungsuh" w:hint="eastAsia"/>
                <w:color w:val="000000"/>
                <w:sz w:val="24"/>
                <w:szCs w:val="24"/>
              </w:rPr>
              <w:t>GMTN</w:t>
            </w:r>
            <w:r>
              <w:rPr>
                <w:rFonts w:ascii="Gungsuh" w:eastAsia="Gungsuh" w:hAnsi="Gungsuh" w:cs="Gungsuh"/>
                <w:color w:val="000000"/>
                <w:sz w:val="24"/>
                <w:szCs w:val="24"/>
              </w:rPr>
              <w:t>鑄造、冶金、熱處理、鑄件四聯展。</w:t>
            </w:r>
            <w:bookmarkStart w:id="0" w:name="gjdgxs" w:colFirst="0" w:colLast="0"/>
            <w:bookmarkEnd w:id="0"/>
          </w:p>
          <w:p w:rsidR="00EA1E36" w:rsidRDefault="000234EB">
            <w:pPr>
              <w:pStyle w:val="normal"/>
              <w:pBdr>
                <w:top w:val="nil"/>
                <w:left w:val="nil"/>
                <w:bottom w:val="nil"/>
                <w:right w:val="nil"/>
                <w:between w:val="nil"/>
              </w:pBdr>
              <w:rPr>
                <w:color w:val="000000"/>
                <w:sz w:val="24"/>
                <w:szCs w:val="24"/>
              </w:rPr>
            </w:pPr>
            <w:r>
              <w:rPr>
                <w:rFonts w:ascii="Gungsuh" w:eastAsia="Gungsuh" w:hAnsi="Gungsuh" w:cs="Gungsuh"/>
                <w:color w:val="000000"/>
                <w:sz w:val="24"/>
                <w:szCs w:val="24"/>
              </w:rPr>
              <w:t>（為方便觀展午餐敬請自理）</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eastAsia="Times New Roman"/>
                <w:color w:val="000000"/>
                <w:sz w:val="23"/>
                <w:szCs w:val="23"/>
              </w:rPr>
              <w:t>X</w:t>
            </w:r>
          </w:p>
        </w:tc>
        <w:tc>
          <w:tcPr>
            <w:tcW w:w="363"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r>
      <w:tr w:rsidR="00EA1E36">
        <w:trPr>
          <w:trHeight w:val="400"/>
        </w:trPr>
        <w:tc>
          <w:tcPr>
            <w:tcW w:w="384"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1350"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2332"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5429" w:type="dxa"/>
            <w:vAlign w:val="center"/>
          </w:tcPr>
          <w:p w:rsidR="00EA1E36" w:rsidRDefault="000234EB">
            <w:pPr>
              <w:pStyle w:val="normal"/>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宿</w:t>
            </w:r>
            <w:r w:rsidR="00EE6C49">
              <w:rPr>
                <w:rFonts w:asciiTheme="minorEastAsia" w:hAnsiTheme="minorEastAsia" w:cs="Gungsuh" w:hint="eastAsia"/>
                <w:color w:val="000000"/>
                <w:sz w:val="24"/>
                <w:szCs w:val="24"/>
              </w:rPr>
              <w:t>(杜賽道夫)</w:t>
            </w:r>
            <w:r>
              <w:rPr>
                <w:rFonts w:ascii="Gungsuh" w:eastAsia="Gungsuh" w:hAnsi="Gungsuh" w:cs="Gungsuh"/>
                <w:color w:val="000000"/>
                <w:sz w:val="24"/>
                <w:szCs w:val="24"/>
              </w:rPr>
              <w:t>：Holiday Inn Düsseldorf Hafen 或 NH DUSSELDORF CITY 或 RENAISSANCE DUSSELDORF 或同級飯店</w:t>
            </w: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363"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r>
      <w:tr w:rsidR="00EA1E36">
        <w:trPr>
          <w:trHeight w:val="1160"/>
        </w:trPr>
        <w:tc>
          <w:tcPr>
            <w:tcW w:w="384"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五</w:t>
            </w:r>
          </w:p>
        </w:tc>
        <w:tc>
          <w:tcPr>
            <w:tcW w:w="1350"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6/26（三）</w:t>
            </w:r>
          </w:p>
        </w:tc>
        <w:tc>
          <w:tcPr>
            <w:tcW w:w="2332" w:type="dxa"/>
            <w:vMerge w:val="restart"/>
            <w:vAlign w:val="center"/>
          </w:tcPr>
          <w:p w:rsidR="00EA1E36" w:rsidRDefault="000234EB">
            <w:pPr>
              <w:pStyle w:val="normal"/>
              <w:pBdr>
                <w:top w:val="nil"/>
                <w:left w:val="nil"/>
                <w:bottom w:val="nil"/>
                <w:right w:val="nil"/>
                <w:between w:val="nil"/>
              </w:pBdr>
              <w:rPr>
                <w:color w:val="000000"/>
                <w:sz w:val="24"/>
                <w:szCs w:val="24"/>
              </w:rPr>
            </w:pPr>
            <w:r>
              <w:rPr>
                <w:rFonts w:ascii="Gungsuh" w:eastAsia="Gungsuh" w:hAnsi="Gungsuh" w:cs="Gungsuh"/>
                <w:color w:val="000000"/>
                <w:sz w:val="24"/>
                <w:szCs w:val="24"/>
              </w:rPr>
              <w:t>德國/杜塞道夫</w:t>
            </w:r>
          </w:p>
        </w:tc>
        <w:tc>
          <w:tcPr>
            <w:tcW w:w="5429" w:type="dxa"/>
            <w:vAlign w:val="center"/>
          </w:tcPr>
          <w:p w:rsidR="00EA1E36" w:rsidRDefault="000234EB">
            <w:pPr>
              <w:pStyle w:val="normal"/>
              <w:pBdr>
                <w:top w:val="nil"/>
                <w:left w:val="nil"/>
                <w:bottom w:val="nil"/>
                <w:right w:val="nil"/>
                <w:between w:val="nil"/>
              </w:pBdr>
              <w:rPr>
                <w:color w:val="000000"/>
                <w:sz w:val="24"/>
                <w:szCs w:val="24"/>
              </w:rPr>
            </w:pPr>
            <w:r>
              <w:rPr>
                <w:rFonts w:ascii="Gungsuh" w:eastAsia="Gungsuh" w:hAnsi="Gungsuh" w:cs="Gungsuh"/>
                <w:color w:val="000000"/>
                <w:sz w:val="24"/>
                <w:szCs w:val="24"/>
              </w:rPr>
              <w:t>全日參觀2019年杜塞道夫鑄造、冶金、熱處理、鑄件四聯展。</w:t>
            </w:r>
          </w:p>
          <w:p w:rsidR="00EA1E36" w:rsidRDefault="000234EB">
            <w:pPr>
              <w:pStyle w:val="normal"/>
              <w:pBdr>
                <w:top w:val="nil"/>
                <w:left w:val="nil"/>
                <w:bottom w:val="nil"/>
                <w:right w:val="nil"/>
                <w:between w:val="nil"/>
              </w:pBdr>
              <w:rPr>
                <w:color w:val="000000"/>
                <w:sz w:val="24"/>
                <w:szCs w:val="24"/>
              </w:rPr>
            </w:pPr>
            <w:r>
              <w:rPr>
                <w:rFonts w:ascii="Gungsuh" w:eastAsia="Gungsuh" w:hAnsi="Gungsuh" w:cs="Gungsuh"/>
                <w:color w:val="000000"/>
                <w:sz w:val="24"/>
                <w:szCs w:val="24"/>
              </w:rPr>
              <w:t>（為方便觀展午餐敬請自理）</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eastAsia="Times New Roman"/>
                <w:color w:val="000000"/>
                <w:sz w:val="23"/>
                <w:szCs w:val="23"/>
              </w:rPr>
              <w:t>X</w:t>
            </w:r>
          </w:p>
        </w:tc>
        <w:tc>
          <w:tcPr>
            <w:tcW w:w="363"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r>
      <w:tr w:rsidR="00EA1E36">
        <w:trPr>
          <w:trHeight w:val="300"/>
        </w:trPr>
        <w:tc>
          <w:tcPr>
            <w:tcW w:w="384"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1350"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2332"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5429" w:type="dxa"/>
            <w:vAlign w:val="center"/>
          </w:tcPr>
          <w:p w:rsidR="00EA1E36" w:rsidRDefault="000234EB">
            <w:pPr>
              <w:pStyle w:val="normal"/>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宿</w:t>
            </w:r>
            <w:r w:rsidR="00943827">
              <w:rPr>
                <w:rFonts w:ascii="Gungsuh" w:hAnsi="Gungsuh" w:cs="Gungsuh" w:hint="eastAsia"/>
                <w:color w:val="000000"/>
                <w:sz w:val="24"/>
                <w:szCs w:val="24"/>
              </w:rPr>
              <w:t>(</w:t>
            </w:r>
            <w:r w:rsidR="00943827">
              <w:rPr>
                <w:rFonts w:ascii="Gungsuh" w:hAnsi="Gungsuh" w:cs="Gungsuh" w:hint="eastAsia"/>
                <w:color w:val="000000"/>
                <w:sz w:val="24"/>
                <w:szCs w:val="24"/>
              </w:rPr>
              <w:t>比利時</w:t>
            </w:r>
            <w:r w:rsidR="00943827">
              <w:rPr>
                <w:rFonts w:ascii="Gungsuh" w:hAnsi="Gungsuh" w:cs="Gungsuh" w:hint="eastAsia"/>
                <w:color w:val="000000"/>
                <w:sz w:val="24"/>
                <w:szCs w:val="24"/>
              </w:rPr>
              <w:t>)</w:t>
            </w:r>
            <w:r>
              <w:rPr>
                <w:rFonts w:ascii="Gungsuh" w:eastAsia="Gungsuh" w:hAnsi="Gungsuh" w:cs="Gungsuh"/>
                <w:color w:val="000000"/>
                <w:sz w:val="24"/>
                <w:szCs w:val="24"/>
              </w:rPr>
              <w:t>：四星GRESHAM BELSON HOTEL  或  四星NH HOTEL  或同級旅館</w:t>
            </w: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363"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r>
      <w:tr w:rsidR="00EA1E36">
        <w:trPr>
          <w:trHeight w:val="1460"/>
        </w:trPr>
        <w:tc>
          <w:tcPr>
            <w:tcW w:w="384"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六</w:t>
            </w:r>
          </w:p>
        </w:tc>
        <w:tc>
          <w:tcPr>
            <w:tcW w:w="1350"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6/27（四）</w:t>
            </w:r>
          </w:p>
        </w:tc>
        <w:tc>
          <w:tcPr>
            <w:tcW w:w="2332" w:type="dxa"/>
            <w:vMerge w:val="restart"/>
            <w:vAlign w:val="center"/>
          </w:tcPr>
          <w:p w:rsidR="00EA1E36" w:rsidRDefault="000234EB">
            <w:pPr>
              <w:pStyle w:val="normal"/>
              <w:pBdr>
                <w:top w:val="nil"/>
                <w:left w:val="nil"/>
                <w:bottom w:val="nil"/>
                <w:right w:val="nil"/>
                <w:between w:val="nil"/>
              </w:pBdr>
              <w:rPr>
                <w:color w:val="000000"/>
                <w:sz w:val="24"/>
                <w:szCs w:val="24"/>
              </w:rPr>
            </w:pPr>
            <w:r>
              <w:rPr>
                <w:rFonts w:ascii="Gungsuh" w:eastAsia="Gungsuh" w:hAnsi="Gungsuh" w:cs="Gungsuh"/>
                <w:color w:val="000000"/>
                <w:sz w:val="24"/>
                <w:szCs w:val="24"/>
              </w:rPr>
              <w:t>比利時</w:t>
            </w:r>
          </w:p>
        </w:tc>
        <w:tc>
          <w:tcPr>
            <w:tcW w:w="5429" w:type="dxa"/>
            <w:vAlign w:val="center"/>
          </w:tcPr>
          <w:p w:rsidR="00EA1E36" w:rsidRDefault="000234EB">
            <w:pPr>
              <w:pStyle w:val="normal"/>
              <w:pBdr>
                <w:top w:val="nil"/>
                <w:left w:val="nil"/>
                <w:bottom w:val="nil"/>
                <w:right w:val="nil"/>
                <w:between w:val="nil"/>
              </w:pBdr>
              <w:rPr>
                <w:color w:val="000000"/>
                <w:sz w:val="24"/>
                <w:szCs w:val="24"/>
              </w:rPr>
            </w:pPr>
            <w:r>
              <w:rPr>
                <w:rFonts w:ascii="Gungsuh" w:eastAsia="Gungsuh" w:hAnsi="Gungsuh" w:cs="Gungsuh"/>
                <w:color w:val="000000"/>
                <w:sz w:val="24"/>
                <w:szCs w:val="24"/>
              </w:rPr>
              <w:t>今日前往比利時鑽石之城－安特衛普，拜訪列名世界文化遺產，亦為法蘭德斯地區規模最大之哥德式建築聖母大教堂，漫步於市場廣場上，廣場上華麗至極之市政廳，為北歐建築風格先驅。</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c>
          <w:tcPr>
            <w:tcW w:w="363" w:type="dxa"/>
            <w:vMerge w:val="restart"/>
            <w:vAlign w:val="center"/>
          </w:tcPr>
          <w:p w:rsidR="00EA1E36" w:rsidRDefault="000234EB">
            <w:pPr>
              <w:pStyle w:val="normal"/>
              <w:widowControl w:val="0"/>
              <w:pBdr>
                <w:top w:val="nil"/>
                <w:left w:val="nil"/>
                <w:bottom w:val="nil"/>
                <w:right w:val="nil"/>
                <w:between w:val="nil"/>
              </w:pBdr>
              <w:ind w:right="-123"/>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r>
      <w:tr w:rsidR="00EA1E36">
        <w:trPr>
          <w:trHeight w:val="300"/>
        </w:trPr>
        <w:tc>
          <w:tcPr>
            <w:tcW w:w="384"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1350"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2332"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5429" w:type="dxa"/>
            <w:vAlign w:val="center"/>
          </w:tcPr>
          <w:p w:rsidR="00EA1E36" w:rsidRDefault="000234EB">
            <w:pPr>
              <w:pStyle w:val="normal"/>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宿</w:t>
            </w:r>
            <w:r w:rsidR="00943827">
              <w:rPr>
                <w:rFonts w:asciiTheme="minorEastAsia" w:hAnsiTheme="minorEastAsia" w:cs="Gungsuh" w:hint="eastAsia"/>
                <w:color w:val="000000"/>
                <w:sz w:val="24"/>
                <w:szCs w:val="24"/>
              </w:rPr>
              <w:t>(比利時)</w:t>
            </w:r>
            <w:r>
              <w:rPr>
                <w:rFonts w:ascii="Gungsuh" w:eastAsia="Gungsuh" w:hAnsi="Gungsuh" w:cs="Gungsuh"/>
                <w:color w:val="000000"/>
                <w:sz w:val="24"/>
                <w:szCs w:val="24"/>
              </w:rPr>
              <w:t>：四星GRESHAM BELSON HOTEL  或  四星NH HOTEL  或同級旅館</w:t>
            </w: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363"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r>
      <w:tr w:rsidR="00EA1E36">
        <w:trPr>
          <w:trHeight w:val="1840"/>
        </w:trPr>
        <w:tc>
          <w:tcPr>
            <w:tcW w:w="384"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七</w:t>
            </w:r>
          </w:p>
        </w:tc>
        <w:tc>
          <w:tcPr>
            <w:tcW w:w="1350" w:type="dxa"/>
            <w:vMerge w:val="restart"/>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6/28（五）</w:t>
            </w:r>
          </w:p>
        </w:tc>
        <w:tc>
          <w:tcPr>
            <w:tcW w:w="2332" w:type="dxa"/>
            <w:vMerge w:val="restart"/>
            <w:vAlign w:val="center"/>
          </w:tcPr>
          <w:p w:rsidR="00EA1E36" w:rsidRDefault="000234EB">
            <w:pPr>
              <w:pStyle w:val="normal"/>
              <w:pBdr>
                <w:top w:val="nil"/>
                <w:left w:val="nil"/>
                <w:bottom w:val="nil"/>
                <w:right w:val="nil"/>
                <w:between w:val="nil"/>
              </w:pBdr>
              <w:rPr>
                <w:color w:val="000000"/>
                <w:sz w:val="24"/>
                <w:szCs w:val="24"/>
              </w:rPr>
            </w:pPr>
            <w:r>
              <w:rPr>
                <w:rFonts w:ascii="Gungsuh" w:eastAsia="Gungsuh" w:hAnsi="Gungsuh" w:cs="Gungsuh"/>
                <w:color w:val="000000"/>
                <w:sz w:val="24"/>
                <w:szCs w:val="24"/>
              </w:rPr>
              <w:t>比利時</w:t>
            </w:r>
          </w:p>
        </w:tc>
        <w:tc>
          <w:tcPr>
            <w:tcW w:w="5429" w:type="dxa"/>
            <w:vAlign w:val="center"/>
          </w:tcPr>
          <w:p w:rsidR="00EA1E36" w:rsidRDefault="000234EB">
            <w:pPr>
              <w:pStyle w:val="normal"/>
              <w:pBdr>
                <w:top w:val="nil"/>
                <w:left w:val="nil"/>
                <w:bottom w:val="nil"/>
                <w:right w:val="nil"/>
                <w:between w:val="nil"/>
              </w:pBdr>
              <w:rPr>
                <w:color w:val="000000"/>
                <w:sz w:val="24"/>
                <w:szCs w:val="24"/>
              </w:rPr>
            </w:pPr>
            <w:r>
              <w:rPr>
                <w:rFonts w:ascii="Gungsuh" w:eastAsia="Gungsuh" w:hAnsi="Gungsuh" w:cs="Gungsuh"/>
                <w:color w:val="000000"/>
                <w:sz w:val="24"/>
                <w:szCs w:val="24"/>
              </w:rPr>
              <w:t>午驅車前往比利時首府布魯塞爾，遊覽列名世界文化遺產的大廣場，一覽名聞遐邇的布魯塞爾市政廳、昔日的國王之家。午後續驅車前往有『比利時威尼斯』美譽之布魯日，漫步於舊城區內石板街道、欣賞兩旁中古世紀建築，令人沉浸於浪漫情懷。</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c>
          <w:tcPr>
            <w:tcW w:w="362" w:type="dxa"/>
            <w:vMerge w:val="restart"/>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c>
          <w:tcPr>
            <w:tcW w:w="363" w:type="dxa"/>
            <w:vMerge w:val="restart"/>
            <w:vAlign w:val="center"/>
          </w:tcPr>
          <w:p w:rsidR="00EA1E36" w:rsidRDefault="000234EB">
            <w:pPr>
              <w:pStyle w:val="normal"/>
              <w:widowControl w:val="0"/>
              <w:pBdr>
                <w:top w:val="nil"/>
                <w:left w:val="nil"/>
                <w:bottom w:val="nil"/>
                <w:right w:val="nil"/>
                <w:between w:val="nil"/>
              </w:pBdr>
              <w:ind w:right="-123"/>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r>
      <w:tr w:rsidR="00EA1E36">
        <w:trPr>
          <w:trHeight w:val="240"/>
        </w:trPr>
        <w:tc>
          <w:tcPr>
            <w:tcW w:w="384"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1350"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2332" w:type="dxa"/>
            <w:vMerge/>
            <w:vAlign w:val="center"/>
          </w:tcPr>
          <w:p w:rsidR="00EA1E36" w:rsidRDefault="00EA1E36">
            <w:pPr>
              <w:pStyle w:val="normal"/>
              <w:widowControl w:val="0"/>
              <w:pBdr>
                <w:top w:val="nil"/>
                <w:left w:val="nil"/>
                <w:bottom w:val="nil"/>
                <w:right w:val="nil"/>
                <w:between w:val="nil"/>
              </w:pBdr>
              <w:spacing w:line="276" w:lineRule="auto"/>
              <w:rPr>
                <w:rFonts w:ascii="標楷體" w:eastAsia="標楷體" w:hAnsi="標楷體" w:cs="標楷體"/>
                <w:color w:val="000000"/>
                <w:sz w:val="23"/>
                <w:szCs w:val="23"/>
              </w:rPr>
            </w:pPr>
          </w:p>
        </w:tc>
        <w:tc>
          <w:tcPr>
            <w:tcW w:w="5429" w:type="dxa"/>
            <w:vAlign w:val="center"/>
          </w:tcPr>
          <w:p w:rsidR="00EA1E36" w:rsidRDefault="000234EB">
            <w:pPr>
              <w:pStyle w:val="normal"/>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宿</w:t>
            </w:r>
            <w:r w:rsidR="00943827">
              <w:rPr>
                <w:rFonts w:asciiTheme="minorEastAsia" w:hAnsiTheme="minorEastAsia" w:cs="Gungsuh" w:hint="eastAsia"/>
                <w:color w:val="000000"/>
                <w:sz w:val="24"/>
                <w:szCs w:val="24"/>
              </w:rPr>
              <w:t>(比利時)</w:t>
            </w:r>
            <w:r>
              <w:rPr>
                <w:rFonts w:ascii="Gungsuh" w:eastAsia="Gungsuh" w:hAnsi="Gungsuh" w:cs="Gungsuh"/>
                <w:color w:val="000000"/>
                <w:sz w:val="24"/>
                <w:szCs w:val="24"/>
              </w:rPr>
              <w:t>：Van der Valk Hotel Schiphol A4  或  Hotel Haarlem  或  Mercure Hotel Amsterdam West  或  Corendon Village - The Urban  或同級飯店</w:t>
            </w: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362"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363"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r>
      <w:tr w:rsidR="00EA1E36">
        <w:trPr>
          <w:trHeight w:val="400"/>
        </w:trPr>
        <w:tc>
          <w:tcPr>
            <w:tcW w:w="384" w:type="dxa"/>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八</w:t>
            </w:r>
          </w:p>
        </w:tc>
        <w:tc>
          <w:tcPr>
            <w:tcW w:w="1350" w:type="dxa"/>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6/29（六）</w:t>
            </w:r>
          </w:p>
        </w:tc>
        <w:tc>
          <w:tcPr>
            <w:tcW w:w="2332" w:type="dxa"/>
            <w:vAlign w:val="center"/>
          </w:tcPr>
          <w:p w:rsidR="00EA1E36" w:rsidRDefault="000234EB">
            <w:pPr>
              <w:pStyle w:val="normal"/>
              <w:pBdr>
                <w:top w:val="nil"/>
                <w:left w:val="nil"/>
                <w:bottom w:val="nil"/>
                <w:right w:val="nil"/>
                <w:between w:val="nil"/>
              </w:pBdr>
              <w:rPr>
                <w:color w:val="000000"/>
                <w:sz w:val="24"/>
                <w:szCs w:val="24"/>
              </w:rPr>
            </w:pPr>
            <w:r>
              <w:rPr>
                <w:rFonts w:ascii="Gungsuh" w:eastAsia="Gungsuh" w:hAnsi="Gungsuh" w:cs="Gungsuh"/>
                <w:color w:val="000000"/>
                <w:sz w:val="24"/>
                <w:szCs w:val="24"/>
              </w:rPr>
              <w:t>阿姆斯特丹－</w:t>
            </w:r>
            <w:r>
              <w:rPr>
                <w:rFonts w:ascii="新細明體" w:eastAsia="新細明體" w:hAnsi="新細明體" w:cs="新細明體"/>
                <w:color w:val="000000"/>
                <w:sz w:val="24"/>
                <w:szCs w:val="24"/>
              </w:rPr>
              <w:t>桃</w:t>
            </w:r>
            <w:r>
              <w:rPr>
                <w:rFonts w:ascii="Gungsuh" w:eastAsia="Gungsuh" w:hAnsi="Gungsuh" w:cs="Gungsuh"/>
                <w:color w:val="000000"/>
                <w:sz w:val="24"/>
                <w:szCs w:val="24"/>
              </w:rPr>
              <w:t xml:space="preserve">  園</w:t>
            </w:r>
          </w:p>
        </w:tc>
        <w:tc>
          <w:tcPr>
            <w:tcW w:w="5429" w:type="dxa"/>
            <w:vAlign w:val="center"/>
          </w:tcPr>
          <w:p w:rsidR="00EA1E36" w:rsidRDefault="000234EB">
            <w:pPr>
              <w:pStyle w:val="normal"/>
              <w:widowControl w:val="0"/>
              <w:pBdr>
                <w:top w:val="nil"/>
                <w:left w:val="nil"/>
                <w:bottom w:val="nil"/>
                <w:right w:val="nil"/>
                <w:between w:val="nil"/>
              </w:pBdr>
              <w:rPr>
                <w:rFonts w:ascii="細明體" w:eastAsia="細明體" w:hAnsi="細明體" w:cs="細明體"/>
                <w:color w:val="000000"/>
                <w:sz w:val="24"/>
                <w:szCs w:val="24"/>
              </w:rPr>
            </w:pPr>
            <w:r>
              <w:rPr>
                <w:rFonts w:ascii="細明體" w:eastAsia="細明體" w:hAnsi="細明體" w:cs="細明體"/>
                <w:color w:val="000000"/>
                <w:sz w:val="24"/>
                <w:szCs w:val="24"/>
              </w:rPr>
              <w:t>今日帶著一顆依依不捨的情懷前往史基浦機場搭機飛返台北，當晚夜宿機上。</w:t>
            </w:r>
          </w:p>
          <w:p w:rsidR="00EA1E36" w:rsidRDefault="000234EB">
            <w:pPr>
              <w:pStyle w:val="normal"/>
              <w:widowControl w:val="0"/>
              <w:pBdr>
                <w:top w:val="nil"/>
                <w:left w:val="nil"/>
                <w:bottom w:val="nil"/>
                <w:right w:val="nil"/>
                <w:between w:val="nil"/>
              </w:pBdr>
              <w:rPr>
                <w:color w:val="000000"/>
                <w:sz w:val="24"/>
                <w:szCs w:val="24"/>
              </w:rPr>
            </w:pPr>
            <w:r>
              <w:rPr>
                <w:rFonts w:ascii="細明體" w:eastAsia="細明體" w:hAnsi="細明體" w:cs="細明體"/>
                <w:color w:val="000000"/>
                <w:sz w:val="24"/>
                <w:szCs w:val="24"/>
              </w:rPr>
              <w:t>本日您將搭乘直飛的航班返回台灣，中途無需轉機，在本航段中，機上將提供您二次的正餐，並且於二餐之間會供應點心或三明治等簡易輕食。</w:t>
            </w:r>
          </w:p>
          <w:p w:rsidR="00EA1E36" w:rsidRDefault="000234EB">
            <w:pPr>
              <w:pStyle w:val="normal"/>
              <w:widowControl w:val="0"/>
              <w:pBdr>
                <w:top w:val="nil"/>
                <w:left w:val="nil"/>
                <w:bottom w:val="nil"/>
                <w:right w:val="nil"/>
                <w:between w:val="nil"/>
              </w:pBdr>
              <w:rPr>
                <w:color w:val="000000"/>
                <w:sz w:val="24"/>
                <w:szCs w:val="24"/>
              </w:rPr>
            </w:pPr>
            <w:r>
              <w:rPr>
                <w:rFonts w:ascii="細明體" w:eastAsia="細明體" w:hAnsi="細明體" w:cs="細明體"/>
                <w:color w:val="000000"/>
                <w:sz w:val="22"/>
                <w:szCs w:val="22"/>
              </w:rPr>
              <w:t>【預定班機】</w:t>
            </w:r>
            <w:r>
              <w:rPr>
                <w:rFonts w:eastAsia="Times New Roman"/>
                <w:color w:val="000000"/>
                <w:sz w:val="24"/>
                <w:szCs w:val="24"/>
              </w:rPr>
              <w:t>CI074 11:00-06:35+1</w:t>
            </w:r>
          </w:p>
        </w:tc>
        <w:tc>
          <w:tcPr>
            <w:tcW w:w="362" w:type="dxa"/>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標楷體" w:eastAsia="標楷體" w:hAnsi="標楷體" w:cs="標楷體"/>
                <w:color w:val="000000"/>
                <w:sz w:val="23"/>
                <w:szCs w:val="23"/>
              </w:rPr>
              <w:t>○</w:t>
            </w:r>
          </w:p>
        </w:tc>
        <w:tc>
          <w:tcPr>
            <w:tcW w:w="362" w:type="dxa"/>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Wingdings" w:eastAsia="Wingdings" w:hAnsi="Wingdings" w:cs="Wingdings"/>
                <w:color w:val="000000"/>
                <w:sz w:val="23"/>
                <w:szCs w:val="23"/>
              </w:rPr>
              <w:t>✈</w:t>
            </w:r>
          </w:p>
        </w:tc>
        <w:tc>
          <w:tcPr>
            <w:tcW w:w="363" w:type="dxa"/>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ascii="Wingdings" w:eastAsia="Wingdings" w:hAnsi="Wingdings" w:cs="Wingdings"/>
                <w:color w:val="000000"/>
                <w:sz w:val="23"/>
                <w:szCs w:val="23"/>
              </w:rPr>
              <w:t>✈</w:t>
            </w:r>
          </w:p>
        </w:tc>
      </w:tr>
      <w:tr w:rsidR="00EA1E36">
        <w:trPr>
          <w:trHeight w:val="400"/>
        </w:trPr>
        <w:tc>
          <w:tcPr>
            <w:tcW w:w="384" w:type="dxa"/>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九</w:t>
            </w:r>
          </w:p>
        </w:tc>
        <w:tc>
          <w:tcPr>
            <w:tcW w:w="1350" w:type="dxa"/>
            <w:vAlign w:val="center"/>
          </w:tcPr>
          <w:p w:rsidR="00EA1E36" w:rsidRDefault="000234EB">
            <w:pPr>
              <w:pStyle w:val="normal"/>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6/30（日）</w:t>
            </w:r>
          </w:p>
        </w:tc>
        <w:tc>
          <w:tcPr>
            <w:tcW w:w="2332" w:type="dxa"/>
            <w:vAlign w:val="center"/>
          </w:tcPr>
          <w:p w:rsidR="00EA1E36" w:rsidRDefault="000234EB">
            <w:pPr>
              <w:pStyle w:val="normal"/>
              <w:pBdr>
                <w:top w:val="nil"/>
                <w:left w:val="nil"/>
                <w:bottom w:val="nil"/>
                <w:right w:val="nil"/>
                <w:between w:val="nil"/>
              </w:pBdr>
              <w:rPr>
                <w:color w:val="000000"/>
                <w:sz w:val="24"/>
                <w:szCs w:val="24"/>
              </w:rPr>
            </w:pPr>
            <w:r>
              <w:rPr>
                <w:rFonts w:ascii="新細明體" w:eastAsia="新細明體" w:hAnsi="新細明體" w:cs="新細明體"/>
                <w:color w:val="000000"/>
                <w:sz w:val="24"/>
                <w:szCs w:val="24"/>
              </w:rPr>
              <w:t>桃</w:t>
            </w:r>
            <w:r>
              <w:rPr>
                <w:rFonts w:ascii="Gungsuh" w:eastAsia="Gungsuh" w:hAnsi="Gungsuh" w:cs="Gungsuh"/>
                <w:color w:val="000000"/>
                <w:sz w:val="24"/>
                <w:szCs w:val="24"/>
              </w:rPr>
              <w:t xml:space="preserve">  園</w:t>
            </w:r>
          </w:p>
        </w:tc>
        <w:tc>
          <w:tcPr>
            <w:tcW w:w="5429" w:type="dxa"/>
            <w:vAlign w:val="center"/>
          </w:tcPr>
          <w:p w:rsidR="00EA1E36" w:rsidRDefault="000234EB">
            <w:pPr>
              <w:pStyle w:val="normal"/>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06:35抵達桃園國際機場</w:t>
            </w:r>
          </w:p>
        </w:tc>
        <w:tc>
          <w:tcPr>
            <w:tcW w:w="362" w:type="dxa"/>
            <w:vAlign w:val="center"/>
          </w:tcPr>
          <w:p w:rsidR="00EA1E36" w:rsidRDefault="000234EB">
            <w:pPr>
              <w:pStyle w:val="normal"/>
              <w:widowControl w:val="0"/>
              <w:pBdr>
                <w:top w:val="nil"/>
                <w:left w:val="nil"/>
                <w:bottom w:val="nil"/>
                <w:right w:val="nil"/>
                <w:between w:val="nil"/>
              </w:pBdr>
              <w:jc w:val="center"/>
              <w:rPr>
                <w:rFonts w:ascii="標楷體" w:eastAsia="標楷體" w:hAnsi="標楷體" w:cs="標楷體"/>
                <w:color w:val="000000"/>
                <w:sz w:val="23"/>
                <w:szCs w:val="23"/>
              </w:rPr>
            </w:pPr>
            <w:r>
              <w:rPr>
                <w:rFonts w:eastAsia="Times New Roman"/>
                <w:color w:val="000000"/>
                <w:sz w:val="23"/>
                <w:szCs w:val="23"/>
              </w:rPr>
              <w:t>X</w:t>
            </w:r>
          </w:p>
        </w:tc>
        <w:tc>
          <w:tcPr>
            <w:tcW w:w="362" w:type="dxa"/>
            <w:vAlign w:val="center"/>
          </w:tcPr>
          <w:p w:rsidR="00EA1E36" w:rsidRDefault="000234EB">
            <w:pPr>
              <w:pStyle w:val="normal"/>
              <w:widowControl w:val="0"/>
              <w:pBdr>
                <w:top w:val="nil"/>
                <w:left w:val="nil"/>
                <w:bottom w:val="nil"/>
                <w:right w:val="nil"/>
                <w:between w:val="nil"/>
              </w:pBdr>
              <w:jc w:val="center"/>
              <w:rPr>
                <w:color w:val="000000"/>
                <w:sz w:val="23"/>
                <w:szCs w:val="23"/>
              </w:rPr>
            </w:pPr>
            <w:r>
              <w:rPr>
                <w:rFonts w:eastAsia="Times New Roman"/>
                <w:color w:val="000000"/>
                <w:sz w:val="23"/>
                <w:szCs w:val="23"/>
              </w:rPr>
              <w:t>X</w:t>
            </w:r>
          </w:p>
        </w:tc>
        <w:tc>
          <w:tcPr>
            <w:tcW w:w="363" w:type="dxa"/>
            <w:vAlign w:val="center"/>
          </w:tcPr>
          <w:p w:rsidR="00EA1E36" w:rsidRDefault="000234EB">
            <w:pPr>
              <w:pStyle w:val="normal"/>
              <w:widowControl w:val="0"/>
              <w:pBdr>
                <w:top w:val="nil"/>
                <w:left w:val="nil"/>
                <w:bottom w:val="nil"/>
                <w:right w:val="nil"/>
                <w:between w:val="nil"/>
              </w:pBdr>
              <w:jc w:val="center"/>
              <w:rPr>
                <w:color w:val="000000"/>
                <w:sz w:val="23"/>
                <w:szCs w:val="23"/>
              </w:rPr>
            </w:pPr>
            <w:r>
              <w:rPr>
                <w:rFonts w:eastAsia="Times New Roman"/>
                <w:color w:val="000000"/>
                <w:sz w:val="23"/>
                <w:szCs w:val="23"/>
              </w:rPr>
              <w:t>X</w:t>
            </w:r>
          </w:p>
        </w:tc>
      </w:tr>
    </w:tbl>
    <w:p w:rsidR="00EA1E36" w:rsidRDefault="00EA1E36">
      <w:pPr>
        <w:pStyle w:val="normal"/>
        <w:widowControl w:val="0"/>
        <w:pBdr>
          <w:top w:val="nil"/>
          <w:left w:val="nil"/>
          <w:bottom w:val="nil"/>
          <w:right w:val="nil"/>
          <w:between w:val="nil"/>
        </w:pBdr>
        <w:ind w:left="960" w:right="452" w:hanging="960"/>
        <w:jc w:val="both"/>
        <w:rPr>
          <w:rFonts w:ascii="細明體" w:eastAsia="細明體" w:hAnsi="細明體" w:cs="細明體"/>
          <w:color w:val="000000"/>
          <w:sz w:val="24"/>
          <w:szCs w:val="24"/>
        </w:rPr>
      </w:pPr>
    </w:p>
    <w:p w:rsidR="00EA1E36" w:rsidRDefault="000234EB">
      <w:pPr>
        <w:pStyle w:val="normal"/>
        <w:widowControl w:val="0"/>
        <w:pBdr>
          <w:top w:val="nil"/>
          <w:left w:val="nil"/>
          <w:bottom w:val="nil"/>
          <w:right w:val="nil"/>
          <w:between w:val="nil"/>
        </w:pBdr>
        <w:ind w:left="1281" w:right="452" w:hanging="1281"/>
        <w:rPr>
          <w:color w:val="000000"/>
          <w:sz w:val="32"/>
          <w:szCs w:val="32"/>
        </w:rPr>
      </w:pPr>
      <w:r>
        <w:rPr>
          <w:rFonts w:ascii="Gungsuh" w:eastAsia="Gungsuh" w:hAnsi="Gungsuh" w:cs="Gungsuh"/>
          <w:b/>
          <w:color w:val="000000"/>
          <w:sz w:val="32"/>
          <w:szCs w:val="32"/>
        </w:rPr>
        <w:t>**以上為預訂行程，班機與飯店將視情況調整及安排**</w:t>
      </w:r>
    </w:p>
    <w:p w:rsidR="00EA1E36" w:rsidRDefault="000234EB">
      <w:pPr>
        <w:pStyle w:val="normal"/>
        <w:widowControl w:val="0"/>
        <w:pBdr>
          <w:top w:val="nil"/>
          <w:left w:val="nil"/>
          <w:bottom w:val="nil"/>
          <w:right w:val="nil"/>
          <w:between w:val="nil"/>
        </w:pBdr>
        <w:ind w:left="1280" w:right="452" w:hanging="1280"/>
        <w:rPr>
          <w:color w:val="000000"/>
          <w:sz w:val="32"/>
          <w:szCs w:val="32"/>
        </w:rPr>
      </w:pPr>
      <w:r>
        <w:rPr>
          <w:rFonts w:ascii="Gungsuh" w:eastAsia="Gungsuh" w:hAnsi="Gungsuh" w:cs="Gungsuh"/>
          <w:color w:val="000000"/>
          <w:sz w:val="32"/>
          <w:szCs w:val="32"/>
        </w:rPr>
        <w:t>**學會得保留本行程之變更權，團員不得異議。</w:t>
      </w:r>
    </w:p>
    <w:p w:rsidR="00EA1E36" w:rsidRDefault="000234EB">
      <w:pPr>
        <w:pStyle w:val="normal"/>
        <w:widowControl w:val="0"/>
        <w:pBdr>
          <w:top w:val="nil"/>
          <w:left w:val="nil"/>
          <w:bottom w:val="nil"/>
          <w:right w:val="nil"/>
          <w:between w:val="nil"/>
        </w:pBdr>
        <w:ind w:left="1280" w:right="452" w:hanging="1280"/>
        <w:rPr>
          <w:color w:val="000000"/>
          <w:sz w:val="32"/>
          <w:szCs w:val="32"/>
        </w:rPr>
      </w:pPr>
      <w:r>
        <w:rPr>
          <w:rFonts w:ascii="Gungsuh" w:eastAsia="Gungsuh" w:hAnsi="Gungsuh" w:cs="Gungsuh"/>
          <w:color w:val="000000"/>
          <w:sz w:val="32"/>
          <w:szCs w:val="32"/>
        </w:rPr>
        <w:t xml:space="preserve">  出團人數未達16人，則視情況取消出團或調整價格。</w:t>
      </w:r>
    </w:p>
    <w:p w:rsidR="00EA1E36" w:rsidRDefault="00EA1E36">
      <w:pPr>
        <w:pStyle w:val="normal"/>
        <w:widowControl w:val="0"/>
        <w:pBdr>
          <w:top w:val="nil"/>
          <w:left w:val="nil"/>
          <w:bottom w:val="nil"/>
          <w:right w:val="nil"/>
          <w:between w:val="nil"/>
        </w:pBdr>
        <w:ind w:left="960" w:right="452" w:hanging="960"/>
        <w:rPr>
          <w:color w:val="000000"/>
          <w:sz w:val="24"/>
          <w:szCs w:val="24"/>
        </w:rPr>
      </w:pPr>
    </w:p>
    <w:p w:rsidR="00EA1E36" w:rsidRDefault="00EA1E36">
      <w:pPr>
        <w:pStyle w:val="normal"/>
        <w:widowControl w:val="0"/>
        <w:pBdr>
          <w:top w:val="nil"/>
          <w:left w:val="nil"/>
          <w:bottom w:val="nil"/>
          <w:right w:val="nil"/>
          <w:between w:val="nil"/>
        </w:pBdr>
        <w:ind w:left="960" w:right="452" w:hanging="960"/>
        <w:rPr>
          <w:color w:val="000000"/>
          <w:sz w:val="24"/>
          <w:szCs w:val="24"/>
        </w:rPr>
      </w:pPr>
    </w:p>
    <w:p w:rsidR="00EA1E36" w:rsidRDefault="00EA1E36">
      <w:pPr>
        <w:pStyle w:val="normal"/>
        <w:widowControl w:val="0"/>
        <w:pBdr>
          <w:top w:val="nil"/>
          <w:left w:val="nil"/>
          <w:bottom w:val="nil"/>
          <w:right w:val="nil"/>
          <w:between w:val="nil"/>
        </w:pBdr>
        <w:ind w:left="960" w:right="452" w:hanging="960"/>
        <w:rPr>
          <w:color w:val="000000"/>
          <w:sz w:val="24"/>
          <w:szCs w:val="24"/>
        </w:rPr>
      </w:pPr>
    </w:p>
    <w:p w:rsidR="00EA1E36" w:rsidRDefault="00EA1E36">
      <w:pPr>
        <w:pStyle w:val="normal"/>
        <w:widowControl w:val="0"/>
        <w:pBdr>
          <w:top w:val="nil"/>
          <w:left w:val="nil"/>
          <w:bottom w:val="nil"/>
          <w:right w:val="nil"/>
          <w:between w:val="nil"/>
        </w:pBdr>
        <w:ind w:left="960" w:right="452" w:hanging="960"/>
        <w:rPr>
          <w:color w:val="000000"/>
          <w:sz w:val="24"/>
          <w:szCs w:val="24"/>
        </w:rPr>
      </w:pPr>
    </w:p>
    <w:p w:rsidR="00EA1E36" w:rsidRDefault="00EA1E36">
      <w:pPr>
        <w:pStyle w:val="normal"/>
        <w:widowControl w:val="0"/>
        <w:pBdr>
          <w:top w:val="nil"/>
          <w:left w:val="nil"/>
          <w:bottom w:val="nil"/>
          <w:right w:val="nil"/>
          <w:between w:val="nil"/>
        </w:pBdr>
        <w:ind w:left="960" w:right="452" w:hanging="960"/>
        <w:rPr>
          <w:color w:val="000000"/>
          <w:sz w:val="24"/>
          <w:szCs w:val="24"/>
        </w:rPr>
      </w:pPr>
    </w:p>
    <w:p w:rsidR="00EA1E36" w:rsidRDefault="00EA1E36">
      <w:pPr>
        <w:pStyle w:val="normal"/>
        <w:widowControl w:val="0"/>
        <w:pBdr>
          <w:top w:val="nil"/>
          <w:left w:val="nil"/>
          <w:bottom w:val="nil"/>
          <w:right w:val="nil"/>
          <w:between w:val="nil"/>
        </w:pBdr>
        <w:ind w:left="960" w:right="452" w:hanging="960"/>
        <w:rPr>
          <w:color w:val="000000"/>
          <w:sz w:val="24"/>
          <w:szCs w:val="24"/>
        </w:rPr>
      </w:pPr>
    </w:p>
    <w:p w:rsidR="00943827" w:rsidRDefault="00943827">
      <w:pPr>
        <w:pStyle w:val="normal"/>
        <w:widowControl w:val="0"/>
        <w:pBdr>
          <w:top w:val="nil"/>
          <w:left w:val="nil"/>
          <w:bottom w:val="nil"/>
          <w:right w:val="nil"/>
          <w:between w:val="nil"/>
        </w:pBdr>
        <w:ind w:left="960" w:right="452" w:hanging="960"/>
        <w:rPr>
          <w:color w:val="000000"/>
          <w:sz w:val="24"/>
          <w:szCs w:val="24"/>
        </w:rPr>
      </w:pPr>
    </w:p>
    <w:p w:rsidR="00943827" w:rsidRDefault="00943827">
      <w:pPr>
        <w:pStyle w:val="normal"/>
        <w:widowControl w:val="0"/>
        <w:pBdr>
          <w:top w:val="nil"/>
          <w:left w:val="nil"/>
          <w:bottom w:val="nil"/>
          <w:right w:val="nil"/>
          <w:between w:val="nil"/>
        </w:pBdr>
        <w:ind w:left="960" w:right="452" w:hanging="960"/>
        <w:rPr>
          <w:color w:val="000000"/>
          <w:sz w:val="24"/>
          <w:szCs w:val="24"/>
        </w:rPr>
      </w:pPr>
    </w:p>
    <w:p w:rsidR="00EA1E36" w:rsidRDefault="00EA1E36">
      <w:pPr>
        <w:pStyle w:val="normal"/>
        <w:widowControl w:val="0"/>
        <w:pBdr>
          <w:top w:val="nil"/>
          <w:left w:val="nil"/>
          <w:bottom w:val="nil"/>
          <w:right w:val="nil"/>
          <w:between w:val="nil"/>
        </w:pBdr>
        <w:ind w:left="960" w:right="452" w:hanging="960"/>
        <w:rPr>
          <w:color w:val="000000"/>
          <w:sz w:val="24"/>
          <w:szCs w:val="24"/>
        </w:rPr>
      </w:pPr>
    </w:p>
    <w:p w:rsidR="00EA1E36" w:rsidRDefault="000234EB">
      <w:pPr>
        <w:pStyle w:val="normal"/>
        <w:widowControl w:val="0"/>
        <w:pBdr>
          <w:top w:val="nil"/>
          <w:left w:val="nil"/>
          <w:bottom w:val="nil"/>
          <w:right w:val="nil"/>
          <w:between w:val="nil"/>
        </w:pBdr>
        <w:ind w:left="1922" w:right="452" w:hanging="1922"/>
        <w:jc w:val="center"/>
        <w:rPr>
          <w:rFonts w:ascii="標楷體" w:eastAsia="標楷體" w:hAnsi="標楷體" w:cs="標楷體"/>
          <w:color w:val="000000"/>
          <w:sz w:val="48"/>
          <w:szCs w:val="48"/>
        </w:rPr>
      </w:pPr>
      <w:r>
        <w:rPr>
          <w:rFonts w:ascii="標楷體" w:eastAsia="標楷體" w:hAnsi="標楷體" w:cs="標楷體"/>
          <w:b/>
          <w:color w:val="000000"/>
          <w:sz w:val="48"/>
          <w:szCs w:val="48"/>
        </w:rPr>
        <w:t>2019年台灣鑄造學會GIFA杜塞道夫鑄造展</w:t>
      </w:r>
    </w:p>
    <w:p w:rsidR="00EA1E36" w:rsidRDefault="000234EB">
      <w:pPr>
        <w:pStyle w:val="normal"/>
        <w:widowControl w:val="0"/>
        <w:pBdr>
          <w:top w:val="nil"/>
          <w:left w:val="nil"/>
          <w:bottom w:val="nil"/>
          <w:right w:val="nil"/>
          <w:between w:val="nil"/>
        </w:pBdr>
        <w:ind w:left="1922" w:right="452" w:hanging="1922"/>
        <w:jc w:val="center"/>
        <w:rPr>
          <w:rFonts w:ascii="標楷體" w:eastAsia="標楷體" w:hAnsi="標楷體" w:cs="標楷體"/>
          <w:color w:val="000000"/>
          <w:sz w:val="48"/>
          <w:szCs w:val="48"/>
        </w:rPr>
      </w:pPr>
      <w:r>
        <w:rPr>
          <w:rFonts w:ascii="標楷體" w:eastAsia="標楷體" w:hAnsi="標楷體" w:cs="標楷體"/>
          <w:b/>
          <w:color w:val="000000"/>
          <w:sz w:val="48"/>
          <w:szCs w:val="48"/>
        </w:rPr>
        <w:t>預約報名表</w:t>
      </w:r>
    </w:p>
    <w:p w:rsidR="00EA1E36" w:rsidRDefault="000234EB">
      <w:pPr>
        <w:pStyle w:val="normal"/>
        <w:widowControl w:val="0"/>
        <w:pBdr>
          <w:top w:val="nil"/>
          <w:left w:val="nil"/>
          <w:bottom w:val="nil"/>
          <w:right w:val="nil"/>
          <w:between w:val="nil"/>
        </w:pBdr>
        <w:ind w:left="1441" w:right="452" w:hanging="1441"/>
        <w:jc w:val="center"/>
        <w:rPr>
          <w:color w:val="FF0000"/>
          <w:sz w:val="36"/>
          <w:szCs w:val="36"/>
        </w:rPr>
      </w:pPr>
      <w:r>
        <w:rPr>
          <w:rFonts w:ascii="Gungsuh" w:eastAsia="Gungsuh" w:hAnsi="Gungsuh" w:cs="Gungsuh"/>
          <w:b/>
          <w:color w:val="FF0000"/>
          <w:sz w:val="36"/>
          <w:szCs w:val="36"/>
        </w:rPr>
        <w:t>★報名截止：108年3月1日或滿額為止。報名從速，以免向隅。</w:t>
      </w:r>
    </w:p>
    <w:p w:rsidR="00EA1E36" w:rsidRDefault="00EA1E36">
      <w:pPr>
        <w:pStyle w:val="normal"/>
        <w:widowControl w:val="0"/>
        <w:pBdr>
          <w:top w:val="nil"/>
          <w:left w:val="nil"/>
          <w:bottom w:val="nil"/>
          <w:right w:val="nil"/>
          <w:between w:val="nil"/>
        </w:pBdr>
        <w:ind w:left="961" w:right="452" w:hanging="961"/>
        <w:rPr>
          <w:color w:val="FF0000"/>
          <w:sz w:val="24"/>
          <w:szCs w:val="24"/>
        </w:rPr>
      </w:pPr>
    </w:p>
    <w:p w:rsidR="00EA1E36" w:rsidRDefault="000234EB">
      <w:pPr>
        <w:pStyle w:val="normal"/>
        <w:widowControl w:val="0"/>
        <w:pBdr>
          <w:top w:val="nil"/>
          <w:left w:val="nil"/>
          <w:bottom w:val="nil"/>
          <w:right w:val="nil"/>
          <w:between w:val="nil"/>
        </w:pBdr>
        <w:ind w:left="961" w:right="452" w:hanging="961"/>
        <w:rPr>
          <w:color w:val="000000"/>
          <w:sz w:val="24"/>
          <w:szCs w:val="24"/>
        </w:rPr>
      </w:pPr>
      <w:r>
        <w:rPr>
          <w:rFonts w:ascii="Gungsuh" w:eastAsia="Gungsuh" w:hAnsi="Gungsuh" w:cs="Gungsuh"/>
          <w:b/>
          <w:color w:val="000000"/>
          <w:sz w:val="24"/>
          <w:szCs w:val="24"/>
        </w:rPr>
        <w:t>【報名時請一併附上護照影本。】</w:t>
      </w:r>
    </w:p>
    <w:tbl>
      <w:tblPr>
        <w:tblStyle w:val="a6"/>
        <w:tblW w:w="107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3"/>
        <w:gridCol w:w="1825"/>
        <w:gridCol w:w="291"/>
        <w:gridCol w:w="1534"/>
        <w:gridCol w:w="2416"/>
        <w:gridCol w:w="777"/>
        <w:gridCol w:w="1356"/>
        <w:gridCol w:w="418"/>
        <w:gridCol w:w="1668"/>
      </w:tblGrid>
      <w:tr w:rsidR="00EA1E36">
        <w:trPr>
          <w:trHeight w:val="560"/>
          <w:jc w:val="center"/>
        </w:trPr>
        <w:tc>
          <w:tcPr>
            <w:tcW w:w="423" w:type="dxa"/>
            <w:vMerge w:val="restart"/>
            <w:vAlign w:val="center"/>
          </w:tcPr>
          <w:p w:rsidR="00EA1E36" w:rsidRDefault="000234EB">
            <w:pPr>
              <w:pStyle w:val="normal"/>
              <w:widowControl w:val="0"/>
              <w:pBdr>
                <w:top w:val="nil"/>
                <w:left w:val="nil"/>
                <w:bottom w:val="nil"/>
                <w:right w:val="nil"/>
                <w:between w:val="nil"/>
              </w:pBdr>
              <w:ind w:left="113" w:right="113" w:firstLine="239"/>
              <w:jc w:val="center"/>
              <w:rPr>
                <w:color w:val="000000"/>
                <w:sz w:val="24"/>
                <w:szCs w:val="24"/>
              </w:rPr>
            </w:pPr>
            <w:r>
              <w:rPr>
                <w:rFonts w:ascii="Gungsuh" w:eastAsia="Gungsuh" w:hAnsi="Gungsuh" w:cs="Gungsuh"/>
                <w:color w:val="000000"/>
                <w:sz w:val="24"/>
                <w:szCs w:val="24"/>
              </w:rPr>
              <w:t>公 司 資 料</w:t>
            </w:r>
          </w:p>
        </w:tc>
        <w:tc>
          <w:tcPr>
            <w:tcW w:w="2116" w:type="dxa"/>
            <w:gridSpan w:val="2"/>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公司中文名稱</w:t>
            </w:r>
          </w:p>
        </w:tc>
        <w:tc>
          <w:tcPr>
            <w:tcW w:w="4727" w:type="dxa"/>
            <w:gridSpan w:val="3"/>
            <w:vAlign w:val="center"/>
          </w:tcPr>
          <w:p w:rsidR="00EA1E36" w:rsidRDefault="00EA1E36">
            <w:pPr>
              <w:pStyle w:val="normal"/>
              <w:widowControl w:val="0"/>
              <w:pBdr>
                <w:top w:val="nil"/>
                <w:left w:val="nil"/>
                <w:bottom w:val="nil"/>
                <w:right w:val="nil"/>
                <w:between w:val="nil"/>
              </w:pBdr>
              <w:jc w:val="both"/>
              <w:rPr>
                <w:color w:val="000000"/>
                <w:sz w:val="24"/>
                <w:szCs w:val="24"/>
              </w:rPr>
            </w:pPr>
          </w:p>
        </w:tc>
        <w:tc>
          <w:tcPr>
            <w:tcW w:w="1356" w:type="dxa"/>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電  話</w:t>
            </w:r>
          </w:p>
        </w:tc>
        <w:tc>
          <w:tcPr>
            <w:tcW w:w="2086" w:type="dxa"/>
            <w:gridSpan w:val="2"/>
            <w:vAlign w:val="center"/>
          </w:tcPr>
          <w:p w:rsidR="00EA1E36" w:rsidRDefault="00EA1E36">
            <w:pPr>
              <w:pStyle w:val="normal"/>
              <w:widowControl w:val="0"/>
              <w:pBdr>
                <w:top w:val="nil"/>
                <w:left w:val="nil"/>
                <w:bottom w:val="nil"/>
                <w:right w:val="nil"/>
                <w:between w:val="nil"/>
              </w:pBdr>
              <w:jc w:val="both"/>
              <w:rPr>
                <w:color w:val="000000"/>
                <w:sz w:val="24"/>
                <w:szCs w:val="24"/>
              </w:rPr>
            </w:pPr>
          </w:p>
        </w:tc>
      </w:tr>
      <w:tr w:rsidR="00EA1E36">
        <w:trPr>
          <w:trHeight w:val="560"/>
          <w:jc w:val="center"/>
        </w:trPr>
        <w:tc>
          <w:tcPr>
            <w:tcW w:w="423"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2116" w:type="dxa"/>
            <w:gridSpan w:val="2"/>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公司英文名稱</w:t>
            </w:r>
          </w:p>
        </w:tc>
        <w:tc>
          <w:tcPr>
            <w:tcW w:w="4727" w:type="dxa"/>
            <w:gridSpan w:val="3"/>
            <w:vAlign w:val="center"/>
          </w:tcPr>
          <w:p w:rsidR="00EA1E36" w:rsidRDefault="00EA1E36">
            <w:pPr>
              <w:pStyle w:val="normal"/>
              <w:widowControl w:val="0"/>
              <w:pBdr>
                <w:top w:val="nil"/>
                <w:left w:val="nil"/>
                <w:bottom w:val="nil"/>
                <w:right w:val="nil"/>
                <w:between w:val="nil"/>
              </w:pBdr>
              <w:jc w:val="both"/>
              <w:rPr>
                <w:color w:val="000000"/>
                <w:sz w:val="24"/>
                <w:szCs w:val="24"/>
              </w:rPr>
            </w:pPr>
          </w:p>
        </w:tc>
        <w:tc>
          <w:tcPr>
            <w:tcW w:w="1356" w:type="dxa"/>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傳  真</w:t>
            </w:r>
          </w:p>
        </w:tc>
        <w:tc>
          <w:tcPr>
            <w:tcW w:w="2086" w:type="dxa"/>
            <w:gridSpan w:val="2"/>
            <w:vAlign w:val="center"/>
          </w:tcPr>
          <w:p w:rsidR="00EA1E36" w:rsidRDefault="00EA1E36">
            <w:pPr>
              <w:pStyle w:val="normal"/>
              <w:widowControl w:val="0"/>
              <w:pBdr>
                <w:top w:val="nil"/>
                <w:left w:val="nil"/>
                <w:bottom w:val="nil"/>
                <w:right w:val="nil"/>
                <w:between w:val="nil"/>
              </w:pBdr>
              <w:jc w:val="both"/>
              <w:rPr>
                <w:color w:val="000000"/>
                <w:sz w:val="24"/>
                <w:szCs w:val="24"/>
              </w:rPr>
            </w:pPr>
          </w:p>
        </w:tc>
      </w:tr>
      <w:tr w:rsidR="00EA1E36">
        <w:trPr>
          <w:trHeight w:val="560"/>
          <w:jc w:val="center"/>
        </w:trPr>
        <w:tc>
          <w:tcPr>
            <w:tcW w:w="423"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2116" w:type="dxa"/>
            <w:gridSpan w:val="2"/>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公 司 網 址</w:t>
            </w:r>
          </w:p>
        </w:tc>
        <w:tc>
          <w:tcPr>
            <w:tcW w:w="3950" w:type="dxa"/>
            <w:gridSpan w:val="2"/>
            <w:vAlign w:val="center"/>
          </w:tcPr>
          <w:p w:rsidR="00EA1E36" w:rsidRDefault="00EA1E36">
            <w:pPr>
              <w:pStyle w:val="normal"/>
              <w:widowControl w:val="0"/>
              <w:pBdr>
                <w:top w:val="nil"/>
                <w:left w:val="nil"/>
                <w:bottom w:val="nil"/>
                <w:right w:val="nil"/>
                <w:between w:val="nil"/>
              </w:pBdr>
              <w:jc w:val="both"/>
              <w:rPr>
                <w:color w:val="000000"/>
                <w:sz w:val="24"/>
                <w:szCs w:val="24"/>
              </w:rPr>
            </w:pPr>
          </w:p>
        </w:tc>
        <w:tc>
          <w:tcPr>
            <w:tcW w:w="777" w:type="dxa"/>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eastAsia="Times New Roman"/>
                <w:color w:val="000000"/>
                <w:sz w:val="24"/>
                <w:szCs w:val="24"/>
              </w:rPr>
              <w:t>E-Mail</w:t>
            </w:r>
          </w:p>
        </w:tc>
        <w:tc>
          <w:tcPr>
            <w:tcW w:w="3442" w:type="dxa"/>
            <w:gridSpan w:val="3"/>
            <w:vAlign w:val="center"/>
          </w:tcPr>
          <w:p w:rsidR="00EA1E36" w:rsidRDefault="00EA1E36">
            <w:pPr>
              <w:pStyle w:val="normal"/>
              <w:widowControl w:val="0"/>
              <w:pBdr>
                <w:top w:val="nil"/>
                <w:left w:val="nil"/>
                <w:bottom w:val="nil"/>
                <w:right w:val="nil"/>
                <w:between w:val="nil"/>
              </w:pBdr>
              <w:jc w:val="both"/>
              <w:rPr>
                <w:color w:val="000000"/>
                <w:sz w:val="24"/>
                <w:szCs w:val="24"/>
              </w:rPr>
            </w:pPr>
          </w:p>
        </w:tc>
      </w:tr>
      <w:tr w:rsidR="00EA1E36">
        <w:trPr>
          <w:trHeight w:val="560"/>
          <w:jc w:val="center"/>
        </w:trPr>
        <w:tc>
          <w:tcPr>
            <w:tcW w:w="423"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2116" w:type="dxa"/>
            <w:gridSpan w:val="2"/>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產 品 類 別</w:t>
            </w:r>
          </w:p>
        </w:tc>
        <w:tc>
          <w:tcPr>
            <w:tcW w:w="8169" w:type="dxa"/>
            <w:gridSpan w:val="6"/>
            <w:vAlign w:val="center"/>
          </w:tcPr>
          <w:p w:rsidR="00EA1E36" w:rsidRDefault="000234EB">
            <w:pPr>
              <w:pStyle w:val="normal"/>
              <w:widowControl w:val="0"/>
              <w:pBdr>
                <w:top w:val="nil"/>
                <w:left w:val="nil"/>
                <w:bottom w:val="nil"/>
                <w:right w:val="nil"/>
                <w:between w:val="nil"/>
              </w:pBdr>
              <w:jc w:val="both"/>
              <w:rPr>
                <w:color w:val="000000"/>
              </w:rPr>
            </w:pPr>
            <w:r>
              <w:rPr>
                <w:rFonts w:ascii="Gungsuh" w:eastAsia="Gungsuh" w:hAnsi="Gungsuh" w:cs="Gungsuh"/>
                <w:b/>
                <w:color w:val="000000"/>
              </w:rPr>
              <w:t>*請務必填寫</w:t>
            </w:r>
          </w:p>
        </w:tc>
      </w:tr>
      <w:tr w:rsidR="00EA1E36">
        <w:trPr>
          <w:trHeight w:val="560"/>
          <w:jc w:val="center"/>
        </w:trPr>
        <w:tc>
          <w:tcPr>
            <w:tcW w:w="423" w:type="dxa"/>
            <w:vMerge/>
            <w:vAlign w:val="center"/>
          </w:tcPr>
          <w:p w:rsidR="00EA1E36" w:rsidRDefault="00EA1E36">
            <w:pPr>
              <w:pStyle w:val="normal"/>
              <w:widowControl w:val="0"/>
              <w:pBdr>
                <w:top w:val="nil"/>
                <w:left w:val="nil"/>
                <w:bottom w:val="nil"/>
                <w:right w:val="nil"/>
                <w:between w:val="nil"/>
              </w:pBdr>
              <w:spacing w:line="276" w:lineRule="auto"/>
              <w:rPr>
                <w:color w:val="000000"/>
              </w:rPr>
            </w:pPr>
          </w:p>
        </w:tc>
        <w:tc>
          <w:tcPr>
            <w:tcW w:w="2116" w:type="dxa"/>
            <w:gridSpan w:val="2"/>
            <w:vMerge w:val="restart"/>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聯 絡 地 址</w:t>
            </w:r>
          </w:p>
        </w:tc>
        <w:tc>
          <w:tcPr>
            <w:tcW w:w="4727" w:type="dxa"/>
            <w:gridSpan w:val="3"/>
            <w:vMerge w:val="restart"/>
            <w:vAlign w:val="center"/>
          </w:tcPr>
          <w:p w:rsidR="00EA1E36" w:rsidRDefault="000234EB">
            <w:pPr>
              <w:pStyle w:val="normal"/>
              <w:widowControl w:val="0"/>
              <w:pBdr>
                <w:top w:val="nil"/>
                <w:left w:val="nil"/>
                <w:bottom w:val="nil"/>
                <w:right w:val="nil"/>
                <w:between w:val="nil"/>
              </w:pBdr>
              <w:jc w:val="both"/>
              <w:rPr>
                <w:color w:val="000000"/>
                <w:sz w:val="24"/>
                <w:szCs w:val="24"/>
              </w:rPr>
            </w:pPr>
            <w:r>
              <w:rPr>
                <w:rFonts w:eastAsia="Times New Roman"/>
                <w:color w:val="000000"/>
                <w:sz w:val="24"/>
                <w:szCs w:val="24"/>
              </w:rPr>
              <w:t>□□□-□□</w:t>
            </w:r>
          </w:p>
          <w:p w:rsidR="00EA1E36" w:rsidRDefault="00EA1E36">
            <w:pPr>
              <w:pStyle w:val="normal"/>
              <w:widowControl w:val="0"/>
              <w:pBdr>
                <w:top w:val="nil"/>
                <w:left w:val="nil"/>
                <w:bottom w:val="nil"/>
                <w:right w:val="nil"/>
                <w:between w:val="nil"/>
              </w:pBdr>
              <w:jc w:val="both"/>
              <w:rPr>
                <w:color w:val="000000"/>
                <w:sz w:val="24"/>
                <w:szCs w:val="24"/>
              </w:rPr>
            </w:pPr>
          </w:p>
          <w:p w:rsidR="00EA1E36" w:rsidRDefault="00EA1E36">
            <w:pPr>
              <w:pStyle w:val="normal"/>
              <w:widowControl w:val="0"/>
              <w:pBdr>
                <w:top w:val="nil"/>
                <w:left w:val="nil"/>
                <w:bottom w:val="nil"/>
                <w:right w:val="nil"/>
                <w:between w:val="nil"/>
              </w:pBdr>
              <w:jc w:val="both"/>
              <w:rPr>
                <w:color w:val="000000"/>
                <w:sz w:val="24"/>
                <w:szCs w:val="24"/>
              </w:rPr>
            </w:pPr>
          </w:p>
        </w:tc>
        <w:tc>
          <w:tcPr>
            <w:tcW w:w="1356" w:type="dxa"/>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聯絡人</w:t>
            </w:r>
          </w:p>
        </w:tc>
        <w:tc>
          <w:tcPr>
            <w:tcW w:w="2086" w:type="dxa"/>
            <w:gridSpan w:val="2"/>
            <w:vAlign w:val="center"/>
          </w:tcPr>
          <w:p w:rsidR="00EA1E36" w:rsidRDefault="00EA1E36">
            <w:pPr>
              <w:pStyle w:val="normal"/>
              <w:widowControl w:val="0"/>
              <w:pBdr>
                <w:top w:val="nil"/>
                <w:left w:val="nil"/>
                <w:bottom w:val="nil"/>
                <w:right w:val="nil"/>
                <w:between w:val="nil"/>
              </w:pBdr>
              <w:jc w:val="both"/>
              <w:rPr>
                <w:color w:val="000000"/>
                <w:sz w:val="24"/>
                <w:szCs w:val="24"/>
              </w:rPr>
            </w:pPr>
          </w:p>
        </w:tc>
      </w:tr>
      <w:tr w:rsidR="00EA1E36">
        <w:trPr>
          <w:trHeight w:val="560"/>
          <w:jc w:val="center"/>
        </w:trPr>
        <w:tc>
          <w:tcPr>
            <w:tcW w:w="423"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2116" w:type="dxa"/>
            <w:gridSpan w:val="2"/>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4727" w:type="dxa"/>
            <w:gridSpan w:val="3"/>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1356" w:type="dxa"/>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連絡電話</w:t>
            </w:r>
          </w:p>
        </w:tc>
        <w:tc>
          <w:tcPr>
            <w:tcW w:w="2086" w:type="dxa"/>
            <w:gridSpan w:val="2"/>
            <w:vAlign w:val="center"/>
          </w:tcPr>
          <w:p w:rsidR="00EA1E36" w:rsidRDefault="00EA1E36">
            <w:pPr>
              <w:pStyle w:val="normal"/>
              <w:widowControl w:val="0"/>
              <w:pBdr>
                <w:top w:val="nil"/>
                <w:left w:val="nil"/>
                <w:bottom w:val="nil"/>
                <w:right w:val="nil"/>
                <w:between w:val="nil"/>
              </w:pBdr>
              <w:jc w:val="both"/>
              <w:rPr>
                <w:color w:val="000000"/>
                <w:sz w:val="24"/>
                <w:szCs w:val="24"/>
              </w:rPr>
            </w:pPr>
          </w:p>
        </w:tc>
      </w:tr>
      <w:tr w:rsidR="00EA1E36">
        <w:trPr>
          <w:trHeight w:val="700"/>
          <w:jc w:val="center"/>
        </w:trPr>
        <w:tc>
          <w:tcPr>
            <w:tcW w:w="423" w:type="dxa"/>
            <w:vMerge w:val="restart"/>
            <w:vAlign w:val="center"/>
          </w:tcPr>
          <w:p w:rsidR="00EA1E36" w:rsidRDefault="000234EB">
            <w:pPr>
              <w:pStyle w:val="normal"/>
              <w:widowControl w:val="0"/>
              <w:pBdr>
                <w:top w:val="nil"/>
                <w:left w:val="nil"/>
                <w:bottom w:val="nil"/>
                <w:right w:val="nil"/>
                <w:between w:val="nil"/>
              </w:pBdr>
              <w:ind w:left="113" w:right="113"/>
              <w:jc w:val="center"/>
              <w:rPr>
                <w:color w:val="000000"/>
                <w:sz w:val="24"/>
                <w:szCs w:val="24"/>
              </w:rPr>
            </w:pPr>
            <w:r>
              <w:rPr>
                <w:rFonts w:ascii="Gungsuh" w:eastAsia="Gungsuh" w:hAnsi="Gungsuh" w:cs="Gungsuh"/>
                <w:color w:val="000000"/>
                <w:sz w:val="24"/>
                <w:szCs w:val="24"/>
              </w:rPr>
              <w:t>收據資料</w:t>
            </w:r>
          </w:p>
        </w:tc>
        <w:tc>
          <w:tcPr>
            <w:tcW w:w="2116" w:type="dxa"/>
            <w:gridSpan w:val="2"/>
            <w:tcBorders>
              <w:bottom w:val="single" w:sz="4" w:space="0" w:color="000000"/>
            </w:tcBorders>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代轉收據抬頭</w:t>
            </w:r>
          </w:p>
        </w:tc>
        <w:tc>
          <w:tcPr>
            <w:tcW w:w="4727" w:type="dxa"/>
            <w:gridSpan w:val="3"/>
            <w:tcBorders>
              <w:bottom w:val="single" w:sz="4" w:space="0" w:color="000000"/>
            </w:tcBorders>
            <w:vAlign w:val="center"/>
          </w:tcPr>
          <w:p w:rsidR="00EA1E36" w:rsidRDefault="000234EB">
            <w:pPr>
              <w:pStyle w:val="normal"/>
              <w:widowControl w:val="0"/>
              <w:pBdr>
                <w:top w:val="nil"/>
                <w:left w:val="nil"/>
                <w:bottom w:val="nil"/>
                <w:right w:val="nil"/>
                <w:between w:val="nil"/>
              </w:pBdr>
              <w:jc w:val="both"/>
              <w:rPr>
                <w:color w:val="000000"/>
                <w:sz w:val="24"/>
                <w:szCs w:val="24"/>
              </w:rPr>
            </w:pPr>
            <w:r>
              <w:rPr>
                <w:rFonts w:eastAsia="Times New Roman"/>
                <w:color w:val="000000"/>
                <w:sz w:val="24"/>
                <w:szCs w:val="24"/>
              </w:rPr>
              <w:t xml:space="preserve"> </w:t>
            </w:r>
          </w:p>
        </w:tc>
        <w:tc>
          <w:tcPr>
            <w:tcW w:w="3442" w:type="dxa"/>
            <w:gridSpan w:val="3"/>
            <w:vMerge w:val="restart"/>
            <w:vAlign w:val="center"/>
          </w:tcPr>
          <w:p w:rsidR="00EA1E36" w:rsidRDefault="000234EB">
            <w:pPr>
              <w:pStyle w:val="normal"/>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◎請填寫代收轉付收據詳細資料，以利財務報帳之用。</w:t>
            </w:r>
          </w:p>
        </w:tc>
      </w:tr>
      <w:tr w:rsidR="00EA1E36">
        <w:trPr>
          <w:trHeight w:val="520"/>
          <w:jc w:val="center"/>
        </w:trPr>
        <w:tc>
          <w:tcPr>
            <w:tcW w:w="423"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2116" w:type="dxa"/>
            <w:gridSpan w:val="2"/>
            <w:tcBorders>
              <w:bottom w:val="single" w:sz="4" w:space="0" w:color="000000"/>
            </w:tcBorders>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統 一 編 號</w:t>
            </w:r>
          </w:p>
        </w:tc>
        <w:tc>
          <w:tcPr>
            <w:tcW w:w="4727" w:type="dxa"/>
            <w:gridSpan w:val="3"/>
            <w:tcBorders>
              <w:bottom w:val="single" w:sz="4" w:space="0" w:color="000000"/>
            </w:tcBorders>
            <w:vAlign w:val="center"/>
          </w:tcPr>
          <w:p w:rsidR="00EA1E36" w:rsidRDefault="00EA1E36">
            <w:pPr>
              <w:pStyle w:val="normal"/>
              <w:widowControl w:val="0"/>
              <w:pBdr>
                <w:top w:val="nil"/>
                <w:left w:val="nil"/>
                <w:bottom w:val="nil"/>
                <w:right w:val="nil"/>
                <w:between w:val="nil"/>
              </w:pBdr>
              <w:jc w:val="both"/>
              <w:rPr>
                <w:color w:val="000000"/>
                <w:sz w:val="24"/>
                <w:szCs w:val="24"/>
              </w:rPr>
            </w:pPr>
          </w:p>
        </w:tc>
        <w:tc>
          <w:tcPr>
            <w:tcW w:w="3442" w:type="dxa"/>
            <w:gridSpan w:val="3"/>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r>
      <w:tr w:rsidR="00EA1E36">
        <w:trPr>
          <w:trHeight w:val="440"/>
          <w:jc w:val="center"/>
        </w:trPr>
        <w:tc>
          <w:tcPr>
            <w:tcW w:w="423" w:type="dxa"/>
            <w:vMerge w:val="restart"/>
            <w:vAlign w:val="center"/>
          </w:tcPr>
          <w:p w:rsidR="00EA1E36" w:rsidRDefault="000234EB">
            <w:pPr>
              <w:pStyle w:val="normal"/>
              <w:widowControl w:val="0"/>
              <w:pBdr>
                <w:top w:val="nil"/>
                <w:left w:val="nil"/>
                <w:bottom w:val="nil"/>
                <w:right w:val="nil"/>
                <w:between w:val="nil"/>
              </w:pBdr>
              <w:ind w:left="113" w:right="113"/>
              <w:jc w:val="center"/>
              <w:rPr>
                <w:color w:val="000000"/>
                <w:sz w:val="24"/>
                <w:szCs w:val="24"/>
              </w:rPr>
            </w:pPr>
            <w:r>
              <w:rPr>
                <w:rFonts w:ascii="Gungsuh" w:eastAsia="Gungsuh" w:hAnsi="Gungsuh" w:cs="Gungsuh"/>
                <w:color w:val="000000"/>
                <w:sz w:val="24"/>
                <w:szCs w:val="24"/>
              </w:rPr>
              <w:t>參加者姓名</w:t>
            </w:r>
          </w:p>
        </w:tc>
        <w:tc>
          <w:tcPr>
            <w:tcW w:w="1825" w:type="dxa"/>
            <w:tcBorders>
              <w:bottom w:val="single" w:sz="4" w:space="0" w:color="000000"/>
            </w:tcBorders>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中 文 姓 名</w:t>
            </w:r>
          </w:p>
        </w:tc>
        <w:tc>
          <w:tcPr>
            <w:tcW w:w="1825" w:type="dxa"/>
            <w:gridSpan w:val="2"/>
            <w:tcBorders>
              <w:bottom w:val="single" w:sz="4" w:space="0" w:color="000000"/>
            </w:tcBorders>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英 文 姓 名</w:t>
            </w:r>
          </w:p>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(名牌上用名)</w:t>
            </w:r>
          </w:p>
        </w:tc>
        <w:tc>
          <w:tcPr>
            <w:tcW w:w="2416" w:type="dxa"/>
            <w:tcBorders>
              <w:bottom w:val="single" w:sz="4" w:space="0" w:color="000000"/>
            </w:tcBorders>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職稱</w:t>
            </w:r>
          </w:p>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(中文/英文)</w:t>
            </w:r>
          </w:p>
        </w:tc>
        <w:tc>
          <w:tcPr>
            <w:tcW w:w="2551" w:type="dxa"/>
            <w:gridSpan w:val="3"/>
            <w:tcBorders>
              <w:bottom w:val="single" w:sz="4" w:space="0" w:color="000000"/>
            </w:tcBorders>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手機號碼</w:t>
            </w:r>
          </w:p>
        </w:tc>
        <w:tc>
          <w:tcPr>
            <w:tcW w:w="1668" w:type="dxa"/>
            <w:tcBorders>
              <w:bottom w:val="single" w:sz="4" w:space="0" w:color="000000"/>
            </w:tcBorders>
            <w:vAlign w:val="center"/>
          </w:tcPr>
          <w:p w:rsidR="00EA1E36" w:rsidRDefault="000234EB">
            <w:pPr>
              <w:pStyle w:val="normal"/>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同室人員</w:t>
            </w:r>
          </w:p>
          <w:p w:rsidR="00EA1E36" w:rsidRDefault="000234EB">
            <w:pPr>
              <w:pStyle w:val="normal"/>
              <w:widowControl w:val="0"/>
              <w:pBdr>
                <w:top w:val="nil"/>
                <w:left w:val="nil"/>
                <w:bottom w:val="nil"/>
                <w:right w:val="nil"/>
                <w:between w:val="nil"/>
              </w:pBdr>
              <w:jc w:val="center"/>
              <w:rPr>
                <w:color w:val="000000"/>
                <w:sz w:val="18"/>
                <w:szCs w:val="18"/>
              </w:rPr>
            </w:pPr>
            <w:r>
              <w:rPr>
                <w:rFonts w:ascii="Gungsuh" w:eastAsia="Gungsuh" w:hAnsi="Gungsuh" w:cs="Gungsuh"/>
                <w:color w:val="000000"/>
                <w:sz w:val="18"/>
                <w:szCs w:val="18"/>
              </w:rPr>
              <w:t>(若未填寫則由</w:t>
            </w:r>
          </w:p>
          <w:p w:rsidR="00EA1E36" w:rsidRDefault="000234EB">
            <w:pPr>
              <w:pStyle w:val="normal"/>
              <w:widowControl w:val="0"/>
              <w:pBdr>
                <w:top w:val="nil"/>
                <w:left w:val="nil"/>
                <w:bottom w:val="nil"/>
                <w:right w:val="nil"/>
                <w:between w:val="nil"/>
              </w:pBdr>
              <w:jc w:val="center"/>
              <w:rPr>
                <w:color w:val="000000"/>
                <w:sz w:val="18"/>
                <w:szCs w:val="18"/>
              </w:rPr>
            </w:pPr>
            <w:r>
              <w:rPr>
                <w:rFonts w:ascii="Gungsuh" w:eastAsia="Gungsuh" w:hAnsi="Gungsuh" w:cs="Gungsuh"/>
                <w:color w:val="000000"/>
                <w:sz w:val="18"/>
                <w:szCs w:val="18"/>
              </w:rPr>
              <w:t>主辦單位安排)</w:t>
            </w:r>
          </w:p>
        </w:tc>
      </w:tr>
      <w:tr w:rsidR="00EA1E36">
        <w:trPr>
          <w:trHeight w:val="440"/>
          <w:jc w:val="center"/>
        </w:trPr>
        <w:tc>
          <w:tcPr>
            <w:tcW w:w="423" w:type="dxa"/>
            <w:vMerge/>
            <w:vAlign w:val="center"/>
          </w:tcPr>
          <w:p w:rsidR="00EA1E36" w:rsidRDefault="00EA1E36">
            <w:pPr>
              <w:pStyle w:val="normal"/>
              <w:widowControl w:val="0"/>
              <w:pBdr>
                <w:top w:val="nil"/>
                <w:left w:val="nil"/>
                <w:bottom w:val="nil"/>
                <w:right w:val="nil"/>
                <w:between w:val="nil"/>
              </w:pBdr>
              <w:spacing w:line="276" w:lineRule="auto"/>
              <w:rPr>
                <w:color w:val="000000"/>
                <w:sz w:val="18"/>
                <w:szCs w:val="18"/>
              </w:rPr>
            </w:pPr>
          </w:p>
        </w:tc>
        <w:tc>
          <w:tcPr>
            <w:tcW w:w="1825" w:type="dxa"/>
            <w:tcBorders>
              <w:bottom w:val="single" w:sz="4" w:space="0" w:color="000000"/>
            </w:tcBorders>
            <w:vAlign w:val="center"/>
          </w:tcPr>
          <w:p w:rsidR="00EA1E36" w:rsidRDefault="00EA1E36">
            <w:pPr>
              <w:pStyle w:val="normal"/>
              <w:widowControl w:val="0"/>
              <w:pBdr>
                <w:top w:val="nil"/>
                <w:left w:val="nil"/>
                <w:bottom w:val="nil"/>
                <w:right w:val="nil"/>
                <w:between w:val="nil"/>
              </w:pBdr>
              <w:jc w:val="both"/>
              <w:rPr>
                <w:color w:val="000000"/>
                <w:sz w:val="24"/>
                <w:szCs w:val="24"/>
              </w:rPr>
            </w:pPr>
          </w:p>
        </w:tc>
        <w:tc>
          <w:tcPr>
            <w:tcW w:w="1825" w:type="dxa"/>
            <w:gridSpan w:val="2"/>
            <w:tcBorders>
              <w:bottom w:val="single" w:sz="4" w:space="0" w:color="000000"/>
            </w:tcBorders>
            <w:vAlign w:val="center"/>
          </w:tcPr>
          <w:p w:rsidR="00EA1E36" w:rsidRDefault="00EA1E36">
            <w:pPr>
              <w:pStyle w:val="normal"/>
              <w:widowControl w:val="0"/>
              <w:pBdr>
                <w:top w:val="nil"/>
                <w:left w:val="nil"/>
                <w:bottom w:val="nil"/>
                <w:right w:val="nil"/>
                <w:between w:val="nil"/>
              </w:pBdr>
              <w:jc w:val="both"/>
              <w:rPr>
                <w:color w:val="000000"/>
                <w:sz w:val="24"/>
                <w:szCs w:val="24"/>
              </w:rPr>
            </w:pPr>
          </w:p>
        </w:tc>
        <w:tc>
          <w:tcPr>
            <w:tcW w:w="2416" w:type="dxa"/>
            <w:tcBorders>
              <w:bottom w:val="single" w:sz="4" w:space="0" w:color="000000"/>
            </w:tcBorders>
            <w:vAlign w:val="center"/>
          </w:tcPr>
          <w:p w:rsidR="00EA1E36" w:rsidRDefault="00EA1E36">
            <w:pPr>
              <w:pStyle w:val="normal"/>
              <w:widowControl w:val="0"/>
              <w:pBdr>
                <w:top w:val="nil"/>
                <w:left w:val="nil"/>
                <w:bottom w:val="nil"/>
                <w:right w:val="nil"/>
                <w:between w:val="nil"/>
              </w:pBdr>
              <w:jc w:val="both"/>
              <w:rPr>
                <w:color w:val="000000"/>
                <w:sz w:val="24"/>
                <w:szCs w:val="24"/>
              </w:rPr>
            </w:pPr>
          </w:p>
        </w:tc>
        <w:tc>
          <w:tcPr>
            <w:tcW w:w="2551" w:type="dxa"/>
            <w:gridSpan w:val="3"/>
            <w:tcBorders>
              <w:bottom w:val="single" w:sz="4" w:space="0" w:color="000000"/>
            </w:tcBorders>
            <w:vAlign w:val="center"/>
          </w:tcPr>
          <w:p w:rsidR="00EA1E36" w:rsidRDefault="00EA1E36">
            <w:pPr>
              <w:pStyle w:val="normal"/>
              <w:widowControl w:val="0"/>
              <w:pBdr>
                <w:top w:val="nil"/>
                <w:left w:val="nil"/>
                <w:bottom w:val="nil"/>
                <w:right w:val="nil"/>
                <w:between w:val="nil"/>
              </w:pBdr>
              <w:jc w:val="both"/>
              <w:rPr>
                <w:color w:val="000000"/>
                <w:sz w:val="24"/>
                <w:szCs w:val="24"/>
              </w:rPr>
            </w:pPr>
          </w:p>
        </w:tc>
        <w:tc>
          <w:tcPr>
            <w:tcW w:w="1668" w:type="dxa"/>
            <w:tcBorders>
              <w:bottom w:val="single" w:sz="4" w:space="0" w:color="000000"/>
            </w:tcBorders>
            <w:vAlign w:val="center"/>
          </w:tcPr>
          <w:p w:rsidR="00EA1E36" w:rsidRDefault="00EA1E36">
            <w:pPr>
              <w:pStyle w:val="normal"/>
              <w:widowControl w:val="0"/>
              <w:pBdr>
                <w:top w:val="nil"/>
                <w:left w:val="nil"/>
                <w:bottom w:val="nil"/>
                <w:right w:val="nil"/>
                <w:between w:val="nil"/>
              </w:pBdr>
              <w:jc w:val="both"/>
              <w:rPr>
                <w:color w:val="000000"/>
                <w:sz w:val="24"/>
                <w:szCs w:val="24"/>
              </w:rPr>
            </w:pPr>
          </w:p>
        </w:tc>
      </w:tr>
      <w:tr w:rsidR="00EA1E36">
        <w:trPr>
          <w:trHeight w:val="440"/>
          <w:jc w:val="center"/>
        </w:trPr>
        <w:tc>
          <w:tcPr>
            <w:tcW w:w="423"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1825" w:type="dxa"/>
            <w:tcBorders>
              <w:bottom w:val="single" w:sz="4" w:space="0" w:color="000000"/>
            </w:tcBorders>
            <w:vAlign w:val="center"/>
          </w:tcPr>
          <w:p w:rsidR="00EA1E36" w:rsidRDefault="00EA1E36">
            <w:pPr>
              <w:pStyle w:val="normal"/>
              <w:widowControl w:val="0"/>
              <w:pBdr>
                <w:top w:val="nil"/>
                <w:left w:val="nil"/>
                <w:bottom w:val="nil"/>
                <w:right w:val="nil"/>
                <w:between w:val="nil"/>
              </w:pBdr>
              <w:jc w:val="both"/>
              <w:rPr>
                <w:color w:val="000000"/>
                <w:sz w:val="24"/>
                <w:szCs w:val="24"/>
              </w:rPr>
            </w:pPr>
          </w:p>
        </w:tc>
        <w:tc>
          <w:tcPr>
            <w:tcW w:w="1825" w:type="dxa"/>
            <w:gridSpan w:val="2"/>
            <w:tcBorders>
              <w:bottom w:val="single" w:sz="4" w:space="0" w:color="000000"/>
            </w:tcBorders>
            <w:vAlign w:val="center"/>
          </w:tcPr>
          <w:p w:rsidR="00EA1E36" w:rsidRDefault="00EA1E36">
            <w:pPr>
              <w:pStyle w:val="normal"/>
              <w:widowControl w:val="0"/>
              <w:pBdr>
                <w:top w:val="nil"/>
                <w:left w:val="nil"/>
                <w:bottom w:val="nil"/>
                <w:right w:val="nil"/>
                <w:between w:val="nil"/>
              </w:pBdr>
              <w:jc w:val="both"/>
              <w:rPr>
                <w:color w:val="000000"/>
                <w:sz w:val="24"/>
                <w:szCs w:val="24"/>
              </w:rPr>
            </w:pPr>
          </w:p>
        </w:tc>
        <w:tc>
          <w:tcPr>
            <w:tcW w:w="2416" w:type="dxa"/>
            <w:tcBorders>
              <w:bottom w:val="single" w:sz="4" w:space="0" w:color="000000"/>
            </w:tcBorders>
            <w:vAlign w:val="center"/>
          </w:tcPr>
          <w:p w:rsidR="00EA1E36" w:rsidRDefault="00EA1E36">
            <w:pPr>
              <w:pStyle w:val="normal"/>
              <w:widowControl w:val="0"/>
              <w:pBdr>
                <w:top w:val="nil"/>
                <w:left w:val="nil"/>
                <w:bottom w:val="nil"/>
                <w:right w:val="nil"/>
                <w:between w:val="nil"/>
              </w:pBdr>
              <w:jc w:val="both"/>
              <w:rPr>
                <w:color w:val="000000"/>
                <w:sz w:val="24"/>
                <w:szCs w:val="24"/>
              </w:rPr>
            </w:pPr>
          </w:p>
        </w:tc>
        <w:tc>
          <w:tcPr>
            <w:tcW w:w="2551" w:type="dxa"/>
            <w:gridSpan w:val="3"/>
            <w:tcBorders>
              <w:bottom w:val="single" w:sz="4" w:space="0" w:color="000000"/>
            </w:tcBorders>
            <w:vAlign w:val="center"/>
          </w:tcPr>
          <w:p w:rsidR="00EA1E36" w:rsidRDefault="00EA1E36">
            <w:pPr>
              <w:pStyle w:val="normal"/>
              <w:widowControl w:val="0"/>
              <w:pBdr>
                <w:top w:val="nil"/>
                <w:left w:val="nil"/>
                <w:bottom w:val="nil"/>
                <w:right w:val="nil"/>
                <w:between w:val="nil"/>
              </w:pBdr>
              <w:jc w:val="both"/>
              <w:rPr>
                <w:color w:val="000000"/>
                <w:sz w:val="24"/>
                <w:szCs w:val="24"/>
              </w:rPr>
            </w:pPr>
          </w:p>
        </w:tc>
        <w:tc>
          <w:tcPr>
            <w:tcW w:w="1668" w:type="dxa"/>
            <w:tcBorders>
              <w:bottom w:val="single" w:sz="4" w:space="0" w:color="000000"/>
            </w:tcBorders>
            <w:vAlign w:val="center"/>
          </w:tcPr>
          <w:p w:rsidR="00EA1E36" w:rsidRDefault="00EA1E36">
            <w:pPr>
              <w:pStyle w:val="normal"/>
              <w:widowControl w:val="0"/>
              <w:pBdr>
                <w:top w:val="nil"/>
                <w:left w:val="nil"/>
                <w:bottom w:val="nil"/>
                <w:right w:val="nil"/>
                <w:between w:val="nil"/>
              </w:pBdr>
              <w:jc w:val="both"/>
              <w:rPr>
                <w:color w:val="000000"/>
                <w:sz w:val="24"/>
                <w:szCs w:val="24"/>
              </w:rPr>
            </w:pPr>
          </w:p>
        </w:tc>
      </w:tr>
      <w:tr w:rsidR="00EA1E36">
        <w:trPr>
          <w:trHeight w:val="520"/>
          <w:jc w:val="center"/>
        </w:trPr>
        <w:tc>
          <w:tcPr>
            <w:tcW w:w="423" w:type="dxa"/>
            <w:vMerge/>
            <w:vAlign w:val="center"/>
          </w:tcPr>
          <w:p w:rsidR="00EA1E36" w:rsidRDefault="00EA1E36">
            <w:pPr>
              <w:pStyle w:val="normal"/>
              <w:widowControl w:val="0"/>
              <w:pBdr>
                <w:top w:val="nil"/>
                <w:left w:val="nil"/>
                <w:bottom w:val="nil"/>
                <w:right w:val="nil"/>
                <w:between w:val="nil"/>
              </w:pBdr>
              <w:spacing w:line="276" w:lineRule="auto"/>
              <w:rPr>
                <w:color w:val="000000"/>
                <w:sz w:val="24"/>
                <w:szCs w:val="24"/>
              </w:rPr>
            </w:pPr>
          </w:p>
        </w:tc>
        <w:tc>
          <w:tcPr>
            <w:tcW w:w="10285" w:type="dxa"/>
            <w:gridSpan w:val="8"/>
            <w:vAlign w:val="center"/>
          </w:tcPr>
          <w:p w:rsidR="00EA1E36" w:rsidRDefault="000234EB">
            <w:pPr>
              <w:pStyle w:val="normal"/>
              <w:widowControl w:val="0"/>
              <w:pBdr>
                <w:top w:val="nil"/>
                <w:left w:val="nil"/>
                <w:bottom w:val="nil"/>
                <w:right w:val="nil"/>
                <w:between w:val="nil"/>
              </w:pBdr>
              <w:rPr>
                <w:color w:val="000000"/>
              </w:rPr>
            </w:pPr>
            <w:r>
              <w:rPr>
                <w:rFonts w:ascii="Gungsuh" w:eastAsia="Gungsuh" w:hAnsi="Gungsuh" w:cs="Gungsuh"/>
                <w:color w:val="000000"/>
              </w:rPr>
              <w:t>備註: 若有特殊餐食如吃素或不吃牛、海鮮等,請特別說明</w:t>
            </w:r>
          </w:p>
          <w:p w:rsidR="00EA1E36" w:rsidRDefault="00EA1E36">
            <w:pPr>
              <w:pStyle w:val="normal"/>
              <w:widowControl w:val="0"/>
              <w:pBdr>
                <w:top w:val="nil"/>
                <w:left w:val="nil"/>
                <w:bottom w:val="nil"/>
                <w:right w:val="nil"/>
                <w:between w:val="nil"/>
              </w:pBdr>
              <w:rPr>
                <w:color w:val="000000"/>
                <w:sz w:val="24"/>
                <w:szCs w:val="24"/>
              </w:rPr>
            </w:pPr>
          </w:p>
        </w:tc>
      </w:tr>
      <w:tr w:rsidR="00EA1E36">
        <w:trPr>
          <w:trHeight w:val="1400"/>
          <w:jc w:val="center"/>
        </w:trPr>
        <w:tc>
          <w:tcPr>
            <w:tcW w:w="423" w:type="dxa"/>
            <w:vAlign w:val="center"/>
          </w:tcPr>
          <w:p w:rsidR="00EA1E36" w:rsidRDefault="000234EB">
            <w:pPr>
              <w:pStyle w:val="normal"/>
              <w:widowControl w:val="0"/>
              <w:pBdr>
                <w:top w:val="nil"/>
                <w:left w:val="nil"/>
                <w:bottom w:val="nil"/>
                <w:right w:val="nil"/>
                <w:between w:val="nil"/>
              </w:pBdr>
              <w:ind w:left="113" w:right="113"/>
              <w:jc w:val="center"/>
              <w:rPr>
                <w:color w:val="000000"/>
                <w:sz w:val="24"/>
                <w:szCs w:val="24"/>
              </w:rPr>
            </w:pPr>
            <w:r>
              <w:rPr>
                <w:rFonts w:ascii="Gungsuh" w:eastAsia="Gungsuh" w:hAnsi="Gungsuh" w:cs="Gungsuh"/>
                <w:color w:val="000000"/>
                <w:sz w:val="24"/>
                <w:szCs w:val="24"/>
              </w:rPr>
              <w:t>團費</w:t>
            </w:r>
          </w:p>
        </w:tc>
        <w:tc>
          <w:tcPr>
            <w:tcW w:w="10285" w:type="dxa"/>
            <w:gridSpan w:val="8"/>
            <w:vAlign w:val="center"/>
          </w:tcPr>
          <w:p w:rsidR="00EA1E36" w:rsidRDefault="000234EB">
            <w:pPr>
              <w:pStyle w:val="normal"/>
              <w:widowControl w:val="0"/>
              <w:numPr>
                <w:ilvl w:val="0"/>
                <w:numId w:val="1"/>
              </w:numPr>
              <w:pBdr>
                <w:top w:val="nil"/>
                <w:left w:val="nil"/>
                <w:bottom w:val="nil"/>
                <w:right w:val="nil"/>
                <w:between w:val="nil"/>
              </w:pBdr>
              <w:rPr>
                <w:color w:val="000000"/>
                <w:sz w:val="24"/>
                <w:szCs w:val="24"/>
              </w:rPr>
            </w:pPr>
            <w:r>
              <w:rPr>
                <w:rFonts w:ascii="Gungsuh" w:eastAsia="Gungsuh" w:hAnsi="Gungsuh" w:cs="Gungsuh"/>
                <w:color w:val="000000"/>
                <w:sz w:val="24"/>
                <w:szCs w:val="24"/>
              </w:rPr>
              <w:t>團體會員</w:t>
            </w:r>
            <w:r>
              <w:rPr>
                <w:rFonts w:ascii="Bookman Old Style" w:eastAsia="Bookman Old Style" w:hAnsi="Bookman Old Style" w:cs="Bookman Old Style"/>
                <w:color w:val="000000"/>
                <w:sz w:val="24"/>
                <w:szCs w:val="24"/>
              </w:rPr>
              <w:t>: 99,000NTD /人</w:t>
            </w:r>
          </w:p>
          <w:p w:rsidR="00EA1E36" w:rsidRDefault="000234EB">
            <w:pPr>
              <w:pStyle w:val="normal"/>
              <w:widowControl w:val="0"/>
              <w:numPr>
                <w:ilvl w:val="0"/>
                <w:numId w:val="1"/>
              </w:numPr>
              <w:pBdr>
                <w:top w:val="nil"/>
                <w:left w:val="nil"/>
                <w:bottom w:val="nil"/>
                <w:right w:val="nil"/>
                <w:between w:val="nil"/>
              </w:pBdr>
              <w:rPr>
                <w:color w:val="000000"/>
                <w:sz w:val="24"/>
                <w:szCs w:val="24"/>
              </w:rPr>
            </w:pPr>
            <w:r>
              <w:rPr>
                <w:rFonts w:ascii="Bookman Old Style" w:eastAsia="Bookman Old Style" w:hAnsi="Bookman Old Style" w:cs="Bookman Old Style"/>
                <w:color w:val="000000"/>
                <w:sz w:val="24"/>
                <w:szCs w:val="24"/>
              </w:rPr>
              <w:t>個人會員: 101,000NTD /人</w:t>
            </w:r>
          </w:p>
          <w:p w:rsidR="00EA1E36" w:rsidRDefault="000234EB" w:rsidP="00986AE9">
            <w:pPr>
              <w:pStyle w:val="normal"/>
              <w:widowControl w:val="0"/>
              <w:numPr>
                <w:ilvl w:val="0"/>
                <w:numId w:val="1"/>
              </w:numPr>
              <w:pBdr>
                <w:top w:val="nil"/>
                <w:left w:val="nil"/>
                <w:bottom w:val="nil"/>
                <w:right w:val="nil"/>
                <w:between w:val="nil"/>
              </w:pBdr>
              <w:rPr>
                <w:color w:val="000000"/>
                <w:sz w:val="24"/>
                <w:szCs w:val="24"/>
              </w:rPr>
            </w:pPr>
            <w:r>
              <w:rPr>
                <w:rFonts w:ascii="Bookman Old Style" w:eastAsia="Bookman Old Style" w:hAnsi="Bookman Old Style" w:cs="Bookman Old Style"/>
                <w:color w:val="000000"/>
                <w:sz w:val="24"/>
                <w:szCs w:val="24"/>
              </w:rPr>
              <w:t>非會員: 10</w:t>
            </w:r>
            <w:r w:rsidR="00986AE9">
              <w:rPr>
                <w:rFonts w:ascii="Bookman Old Style" w:hAnsi="Bookman Old Style" w:cs="Bookman Old Style" w:hint="eastAsia"/>
                <w:color w:val="000000"/>
                <w:sz w:val="24"/>
                <w:szCs w:val="24"/>
              </w:rPr>
              <w:t>5</w:t>
            </w:r>
            <w:r>
              <w:rPr>
                <w:rFonts w:ascii="Bookman Old Style" w:eastAsia="Bookman Old Style" w:hAnsi="Bookman Old Style" w:cs="Bookman Old Style"/>
                <w:color w:val="000000"/>
                <w:sz w:val="24"/>
                <w:szCs w:val="24"/>
              </w:rPr>
              <w:t>,000NTD /人</w:t>
            </w:r>
          </w:p>
        </w:tc>
      </w:tr>
      <w:tr w:rsidR="00EA1E36">
        <w:trPr>
          <w:trHeight w:val="1080"/>
          <w:jc w:val="center"/>
        </w:trPr>
        <w:tc>
          <w:tcPr>
            <w:tcW w:w="423" w:type="dxa"/>
            <w:vAlign w:val="center"/>
          </w:tcPr>
          <w:p w:rsidR="00EA1E36" w:rsidRDefault="000234EB">
            <w:pPr>
              <w:pStyle w:val="normal"/>
              <w:widowControl w:val="0"/>
              <w:pBdr>
                <w:top w:val="nil"/>
                <w:left w:val="nil"/>
                <w:bottom w:val="nil"/>
                <w:right w:val="nil"/>
                <w:between w:val="nil"/>
              </w:pBdr>
              <w:ind w:left="113" w:right="113"/>
              <w:jc w:val="center"/>
              <w:rPr>
                <w:color w:val="000000"/>
                <w:sz w:val="24"/>
                <w:szCs w:val="24"/>
              </w:rPr>
            </w:pPr>
            <w:r>
              <w:rPr>
                <w:rFonts w:ascii="Gungsuh" w:eastAsia="Gungsuh" w:hAnsi="Gungsuh" w:cs="Gungsuh"/>
                <w:color w:val="000000"/>
                <w:sz w:val="24"/>
                <w:szCs w:val="24"/>
              </w:rPr>
              <w:t>其他</w:t>
            </w:r>
          </w:p>
        </w:tc>
        <w:tc>
          <w:tcPr>
            <w:tcW w:w="10285" w:type="dxa"/>
            <w:gridSpan w:val="8"/>
            <w:vAlign w:val="center"/>
          </w:tcPr>
          <w:p w:rsidR="00EA1E36" w:rsidRDefault="000234EB">
            <w:pPr>
              <w:pStyle w:val="normal"/>
              <w:widowControl w:val="0"/>
              <w:pBdr>
                <w:top w:val="nil"/>
                <w:left w:val="nil"/>
                <w:bottom w:val="nil"/>
                <w:right w:val="nil"/>
                <w:between w:val="nil"/>
              </w:pBdr>
              <w:ind w:left="840" w:right="92" w:hanging="840"/>
              <w:jc w:val="both"/>
              <w:rPr>
                <w:rFonts w:ascii="新細明體" w:eastAsia="新細明體" w:hAnsi="新細明體" w:cs="新細明體"/>
                <w:color w:val="000000"/>
                <w:sz w:val="24"/>
                <w:szCs w:val="24"/>
              </w:rPr>
            </w:pPr>
            <w:r>
              <w:rPr>
                <w:rFonts w:ascii="Gungsuh" w:eastAsia="Gungsuh" w:hAnsi="Gungsuh" w:cs="Gungsuh"/>
                <w:color w:val="000000"/>
                <w:sz w:val="24"/>
                <w:szCs w:val="24"/>
              </w:rPr>
              <w:t xml:space="preserve">□單人房 </w:t>
            </w:r>
            <w:r>
              <w:rPr>
                <w:rFonts w:ascii="新細明體" w:eastAsia="新細明體" w:hAnsi="新細明體" w:cs="新細明體"/>
                <w:color w:val="000000"/>
                <w:sz w:val="24"/>
                <w:szCs w:val="24"/>
              </w:rPr>
              <w:t>(</w:t>
            </w:r>
            <w:r>
              <w:rPr>
                <w:rFonts w:ascii="Bookman Old Style" w:eastAsia="Bookman Old Style" w:hAnsi="Bookman Old Style" w:cs="Bookman Old Style"/>
                <w:color w:val="000000"/>
                <w:sz w:val="24"/>
                <w:szCs w:val="24"/>
              </w:rPr>
              <w:t>需增繳差額 : 精彩九日25,000NTD /人, 共七晚</w:t>
            </w:r>
            <w:r>
              <w:rPr>
                <w:rFonts w:ascii="新細明體" w:eastAsia="新細明體" w:hAnsi="新細明體" w:cs="新細明體"/>
                <w:color w:val="000000"/>
                <w:sz w:val="24"/>
                <w:szCs w:val="24"/>
              </w:rPr>
              <w:t>)</w:t>
            </w:r>
          </w:p>
          <w:p w:rsidR="00EA1E36" w:rsidRDefault="000234EB">
            <w:pPr>
              <w:pStyle w:val="normal"/>
              <w:widowControl w:val="0"/>
              <w:pBdr>
                <w:top w:val="nil"/>
                <w:left w:val="nil"/>
                <w:bottom w:val="nil"/>
                <w:right w:val="nil"/>
                <w:between w:val="nil"/>
              </w:pBdr>
              <w:ind w:left="840" w:right="92" w:hanging="840"/>
              <w:jc w:val="both"/>
              <w:rPr>
                <w:rFonts w:ascii="新細明體" w:eastAsia="新細明體" w:hAnsi="新細明體" w:cs="新細明體"/>
                <w:color w:val="000000"/>
                <w:sz w:val="22"/>
                <w:szCs w:val="22"/>
              </w:rPr>
            </w:pPr>
            <w:r>
              <w:rPr>
                <w:rFonts w:ascii="新細明體" w:eastAsia="新細明體" w:hAnsi="新細明體" w:cs="新細明體"/>
                <w:color w:val="000000"/>
                <w:sz w:val="24"/>
                <w:szCs w:val="24"/>
              </w:rPr>
              <w:t xml:space="preserve">  </w:t>
            </w:r>
            <w:r>
              <w:rPr>
                <w:rFonts w:ascii="新細明體" w:eastAsia="新細明體" w:hAnsi="新細明體" w:cs="新細明體"/>
                <w:color w:val="000000"/>
                <w:sz w:val="22"/>
                <w:szCs w:val="22"/>
              </w:rPr>
              <w:t>＊有打鼾習慣者，請自付差額住宿單人房，謝謝配合！</w:t>
            </w:r>
          </w:p>
          <w:p w:rsidR="00EA1E36" w:rsidRDefault="000234EB">
            <w:pPr>
              <w:pStyle w:val="normal"/>
              <w:widowControl w:val="0"/>
              <w:pBdr>
                <w:top w:val="nil"/>
                <w:left w:val="nil"/>
                <w:bottom w:val="nil"/>
                <w:right w:val="nil"/>
                <w:between w:val="nil"/>
              </w:pBdr>
              <w:ind w:left="840" w:right="92" w:hanging="840"/>
              <w:jc w:val="both"/>
              <w:rPr>
                <w:color w:val="000000"/>
                <w:sz w:val="24"/>
                <w:szCs w:val="24"/>
              </w:rPr>
            </w:pPr>
            <w:r>
              <w:rPr>
                <w:rFonts w:ascii="Gungsuh" w:eastAsia="Gungsuh" w:hAnsi="Gungsuh" w:cs="Gungsuh"/>
                <w:color w:val="000000"/>
                <w:sz w:val="24"/>
                <w:szCs w:val="24"/>
              </w:rPr>
              <w:t>□加辦護照（NTD1,</w:t>
            </w:r>
            <w:r>
              <w:rPr>
                <w:sz w:val="24"/>
                <w:szCs w:val="24"/>
              </w:rPr>
              <w:t>6</w:t>
            </w:r>
            <w:r>
              <w:rPr>
                <w:rFonts w:ascii="Gungsuh" w:eastAsia="Gungsuh" w:hAnsi="Gungsuh" w:cs="Gungsuh"/>
                <w:color w:val="000000"/>
                <w:sz w:val="24"/>
                <w:szCs w:val="24"/>
              </w:rPr>
              <w:t>00）</w:t>
            </w:r>
            <w:r>
              <w:rPr>
                <w:rFonts w:ascii="Wingdings 2" w:eastAsia="Wingdings 2" w:hAnsi="Wingdings 2" w:cs="Wingdings 2"/>
                <w:color w:val="000000"/>
                <w:sz w:val="24"/>
                <w:szCs w:val="24"/>
              </w:rPr>
              <w:t>✷</w:t>
            </w:r>
            <w:r>
              <w:rPr>
                <w:rFonts w:ascii="Gungsuh" w:eastAsia="Gungsuh" w:hAnsi="Gungsuh" w:cs="Gungsuh"/>
                <w:color w:val="000000"/>
                <w:sz w:val="24"/>
                <w:szCs w:val="24"/>
              </w:rPr>
              <w:t>持台灣護照有效期需六個月以上</w:t>
            </w:r>
          </w:p>
        </w:tc>
      </w:tr>
      <w:tr w:rsidR="00EA1E36">
        <w:trPr>
          <w:trHeight w:val="1080"/>
          <w:jc w:val="center"/>
        </w:trPr>
        <w:tc>
          <w:tcPr>
            <w:tcW w:w="423" w:type="dxa"/>
            <w:vAlign w:val="center"/>
          </w:tcPr>
          <w:p w:rsidR="00EA1E36" w:rsidRDefault="000234EB">
            <w:pPr>
              <w:pStyle w:val="normal"/>
              <w:widowControl w:val="0"/>
              <w:pBdr>
                <w:top w:val="nil"/>
                <w:left w:val="nil"/>
                <w:bottom w:val="nil"/>
                <w:right w:val="nil"/>
                <w:between w:val="nil"/>
              </w:pBdr>
              <w:ind w:left="113" w:right="113"/>
              <w:jc w:val="center"/>
              <w:rPr>
                <w:color w:val="000000"/>
                <w:sz w:val="24"/>
                <w:szCs w:val="24"/>
              </w:rPr>
            </w:pPr>
            <w:r>
              <w:rPr>
                <w:rFonts w:ascii="Gungsuh" w:eastAsia="Gungsuh" w:hAnsi="Gungsuh" w:cs="Gungsuh"/>
                <w:color w:val="000000"/>
                <w:sz w:val="24"/>
                <w:szCs w:val="24"/>
              </w:rPr>
              <w:t>訂金</w:t>
            </w:r>
          </w:p>
        </w:tc>
        <w:tc>
          <w:tcPr>
            <w:tcW w:w="10285" w:type="dxa"/>
            <w:gridSpan w:val="8"/>
            <w:vAlign w:val="center"/>
          </w:tcPr>
          <w:p w:rsidR="00EA1E36" w:rsidRDefault="000234EB">
            <w:pPr>
              <w:pStyle w:val="normal"/>
              <w:widowControl w:val="0"/>
              <w:pBdr>
                <w:top w:val="nil"/>
                <w:left w:val="nil"/>
                <w:bottom w:val="nil"/>
                <w:right w:val="nil"/>
                <w:between w:val="nil"/>
              </w:pBdr>
              <w:ind w:left="840" w:right="92" w:hanging="840"/>
              <w:jc w:val="both"/>
              <w:rPr>
                <w:color w:val="000000"/>
                <w:sz w:val="24"/>
                <w:szCs w:val="24"/>
              </w:rPr>
            </w:pPr>
            <w:r>
              <w:rPr>
                <w:rFonts w:ascii="Gungsuh" w:eastAsia="Gungsuh" w:hAnsi="Gungsuh" w:cs="Gungsuh"/>
                <w:color w:val="000000"/>
                <w:sz w:val="24"/>
                <w:szCs w:val="24"/>
              </w:rPr>
              <w:t>報名後請預繳訂金，繳費方式：</w:t>
            </w:r>
          </w:p>
          <w:p w:rsidR="00EA1E36" w:rsidRDefault="000234EB">
            <w:pPr>
              <w:pStyle w:val="normal"/>
              <w:widowControl w:val="0"/>
              <w:pBdr>
                <w:top w:val="nil"/>
                <w:left w:val="nil"/>
                <w:bottom w:val="nil"/>
                <w:right w:val="nil"/>
                <w:between w:val="nil"/>
              </w:pBdr>
              <w:ind w:left="840" w:right="92" w:hanging="840"/>
              <w:jc w:val="both"/>
              <w:rPr>
                <w:color w:val="000000"/>
                <w:sz w:val="24"/>
                <w:szCs w:val="24"/>
              </w:rPr>
            </w:pPr>
            <w:r>
              <w:rPr>
                <w:rFonts w:ascii="Gungsuh" w:eastAsia="Gungsuh" w:hAnsi="Gungsuh" w:cs="Gungsuh"/>
                <w:color w:val="000000"/>
                <w:sz w:val="24"/>
                <w:szCs w:val="24"/>
              </w:rPr>
              <w:t>(1) 支票(抬頭：台灣鑄造學會，地址：811高雄市楠梓區高楠公路1001號)</w:t>
            </w:r>
          </w:p>
          <w:p w:rsidR="00EA1E36" w:rsidRDefault="000234EB">
            <w:pPr>
              <w:pStyle w:val="normal"/>
              <w:widowControl w:val="0"/>
              <w:pBdr>
                <w:top w:val="nil"/>
                <w:left w:val="nil"/>
                <w:bottom w:val="nil"/>
                <w:right w:val="nil"/>
                <w:between w:val="nil"/>
              </w:pBdr>
              <w:ind w:left="840" w:right="92" w:hanging="840"/>
              <w:jc w:val="both"/>
              <w:rPr>
                <w:color w:val="000000"/>
                <w:sz w:val="24"/>
                <w:szCs w:val="24"/>
              </w:rPr>
            </w:pPr>
            <w:r>
              <w:rPr>
                <w:rFonts w:ascii="Gungsuh" w:eastAsia="Gungsuh" w:hAnsi="Gungsuh" w:cs="Gungsuh"/>
                <w:color w:val="000000"/>
                <w:sz w:val="24"/>
                <w:szCs w:val="24"/>
              </w:rPr>
              <w:t>(2) 郵政劃撥(帳號：4215-1019 ，戶名：台灣鑄造學會)</w:t>
            </w:r>
          </w:p>
          <w:p w:rsidR="00EA1E36" w:rsidRDefault="000234EB">
            <w:pPr>
              <w:pStyle w:val="normal"/>
              <w:widowControl w:val="0"/>
              <w:pBdr>
                <w:top w:val="nil"/>
                <w:left w:val="nil"/>
                <w:bottom w:val="nil"/>
                <w:right w:val="nil"/>
                <w:between w:val="nil"/>
              </w:pBdr>
              <w:ind w:left="840" w:right="92" w:hanging="840"/>
              <w:jc w:val="both"/>
              <w:rPr>
                <w:color w:val="000000"/>
                <w:sz w:val="24"/>
                <w:szCs w:val="24"/>
              </w:rPr>
            </w:pPr>
            <w:r>
              <w:rPr>
                <w:rFonts w:ascii="Gungsuh" w:eastAsia="Gungsuh" w:hAnsi="Gungsuh" w:cs="Gungsuh"/>
                <w:color w:val="000000"/>
                <w:sz w:val="24"/>
                <w:szCs w:val="24"/>
              </w:rPr>
              <w:t>(3) 銀行轉帳 (兆豐國際商業銀行：002-01-02062-0 ，戶名：台灣鑄造學會)</w:t>
            </w:r>
          </w:p>
        </w:tc>
      </w:tr>
    </w:tbl>
    <w:p w:rsidR="00EA1E36" w:rsidRDefault="000234EB">
      <w:pPr>
        <w:pStyle w:val="normal"/>
        <w:widowControl w:val="0"/>
        <w:pBdr>
          <w:top w:val="nil"/>
          <w:left w:val="nil"/>
          <w:bottom w:val="nil"/>
          <w:right w:val="nil"/>
          <w:between w:val="nil"/>
        </w:pBdr>
        <w:ind w:left="961" w:right="452" w:hanging="961"/>
        <w:jc w:val="both"/>
        <w:rPr>
          <w:color w:val="000000"/>
          <w:sz w:val="24"/>
          <w:szCs w:val="24"/>
        </w:rPr>
      </w:pPr>
      <w:r>
        <w:rPr>
          <w:rFonts w:ascii="Gungsuh" w:eastAsia="Gungsuh" w:hAnsi="Gungsuh" w:cs="Gungsuh"/>
          <w:b/>
          <w:color w:val="000000"/>
          <w:sz w:val="24"/>
          <w:szCs w:val="24"/>
          <w:shd w:val="clear" w:color="auto" w:fill="D9D9D9"/>
        </w:rPr>
        <w:t>費    用</w:t>
      </w:r>
      <w:r>
        <w:rPr>
          <w:rFonts w:ascii="Gungsuh" w:eastAsia="Gungsuh" w:hAnsi="Gungsuh" w:cs="Gungsuh"/>
          <w:color w:val="000000"/>
          <w:sz w:val="24"/>
          <w:szCs w:val="24"/>
        </w:rPr>
        <w:t>：</w:t>
      </w:r>
    </w:p>
    <w:p w:rsidR="00EA1E36" w:rsidRDefault="000234EB">
      <w:pPr>
        <w:pStyle w:val="normal"/>
        <w:widowControl w:val="0"/>
        <w:pBdr>
          <w:top w:val="nil"/>
          <w:left w:val="nil"/>
          <w:bottom w:val="nil"/>
          <w:right w:val="nil"/>
          <w:between w:val="nil"/>
        </w:pBdr>
        <w:ind w:left="960" w:right="452" w:hanging="960"/>
        <w:jc w:val="both"/>
        <w:rPr>
          <w:color w:val="000000"/>
          <w:sz w:val="24"/>
          <w:szCs w:val="24"/>
        </w:rPr>
      </w:pPr>
      <w:r>
        <w:rPr>
          <w:rFonts w:eastAsia="Times New Roman"/>
          <w:color w:val="000000"/>
          <w:sz w:val="24"/>
          <w:szCs w:val="24"/>
        </w:rPr>
        <w:t xml:space="preserve">         </w:t>
      </w:r>
      <w:r>
        <w:rPr>
          <w:rFonts w:ascii="新細明體" w:eastAsia="新細明體" w:hAnsi="新細明體" w:cs="新細明體"/>
          <w:color w:val="000000"/>
          <w:sz w:val="24"/>
          <w:szCs w:val="24"/>
        </w:rPr>
        <w:t>★以上費用</w:t>
      </w:r>
      <w:r>
        <w:rPr>
          <w:rFonts w:ascii="Gungsuh" w:eastAsia="Gungsuh" w:hAnsi="Gungsuh" w:cs="Gungsuh"/>
          <w:color w:val="000000"/>
          <w:sz w:val="24"/>
          <w:szCs w:val="24"/>
        </w:rPr>
        <w:t>需團進團出。若有特殊需求另行報價。</w:t>
      </w:r>
    </w:p>
    <w:p w:rsidR="00EA1E36" w:rsidRDefault="000234EB">
      <w:pPr>
        <w:pStyle w:val="normal"/>
        <w:widowControl w:val="0"/>
        <w:pBdr>
          <w:top w:val="nil"/>
          <w:left w:val="nil"/>
          <w:bottom w:val="nil"/>
          <w:right w:val="nil"/>
          <w:between w:val="nil"/>
        </w:pBdr>
        <w:ind w:left="1416" w:right="454" w:hanging="335"/>
        <w:rPr>
          <w:rFonts w:ascii="新細明體" w:eastAsia="新細明體" w:hAnsi="新細明體" w:cs="新細明體"/>
          <w:color w:val="000000"/>
          <w:sz w:val="24"/>
          <w:szCs w:val="24"/>
        </w:rPr>
      </w:pPr>
      <w:r>
        <w:rPr>
          <w:rFonts w:ascii="新細明體" w:eastAsia="新細明體" w:hAnsi="新細明體" w:cs="新細明體"/>
          <w:color w:val="000000"/>
          <w:sz w:val="24"/>
          <w:szCs w:val="24"/>
        </w:rPr>
        <w:t>★團費包含：來回團體經濟艙機票(含機場稅及燃油附加費)、</w:t>
      </w:r>
      <w:r w:rsidR="00986AE9" w:rsidRPr="00986AE9">
        <w:rPr>
          <w:rFonts w:ascii="新細明體" w:eastAsia="新細明體" w:hAnsi="新細明體" w:cs="新細明體" w:hint="eastAsia"/>
          <w:b/>
          <w:color w:val="000000"/>
          <w:sz w:val="24"/>
          <w:szCs w:val="24"/>
        </w:rPr>
        <w:t>GMTN四聯展雙日票一張</w:t>
      </w:r>
      <w:r w:rsidR="00986AE9">
        <w:rPr>
          <w:rFonts w:ascii="新細明體" w:eastAsia="新細明體" w:hAnsi="新細明體" w:cs="新細明體" w:hint="eastAsia"/>
          <w:color w:val="000000"/>
          <w:sz w:val="24"/>
          <w:szCs w:val="24"/>
        </w:rPr>
        <w:t>、</w:t>
      </w:r>
      <w:r>
        <w:rPr>
          <w:rFonts w:ascii="新細明體" w:eastAsia="新細明體" w:hAnsi="新細明體" w:cs="新細明體"/>
          <w:color w:val="000000"/>
          <w:sz w:val="24"/>
          <w:szCs w:val="24"/>
        </w:rPr>
        <w:t>兩人一室飯店費用、旅行業責任保險五百萬加二十萬意外醫療及海外申根醫療保險、導遊領隊小費。</w:t>
      </w:r>
    </w:p>
    <w:p w:rsidR="00EA1E36" w:rsidRDefault="000234EB">
      <w:pPr>
        <w:pStyle w:val="normal"/>
        <w:widowControl w:val="0"/>
        <w:pBdr>
          <w:top w:val="nil"/>
          <w:left w:val="nil"/>
          <w:bottom w:val="nil"/>
          <w:right w:val="nil"/>
          <w:between w:val="nil"/>
        </w:pBdr>
        <w:ind w:left="1416" w:right="454" w:hanging="335"/>
        <w:rPr>
          <w:color w:val="000000"/>
          <w:sz w:val="24"/>
          <w:szCs w:val="24"/>
        </w:rPr>
      </w:pPr>
      <w:r>
        <w:rPr>
          <w:rFonts w:ascii="新細明體" w:eastAsia="新細明體" w:hAnsi="新細明體" w:cs="新細明體"/>
          <w:color w:val="000000"/>
          <w:sz w:val="24"/>
          <w:szCs w:val="24"/>
        </w:rPr>
        <w:t>★</w:t>
      </w:r>
      <w:r>
        <w:rPr>
          <w:rFonts w:ascii="Gungsuh" w:eastAsia="Gungsuh" w:hAnsi="Gungsuh" w:cs="Gungsuh"/>
          <w:color w:val="000000"/>
          <w:sz w:val="24"/>
          <w:szCs w:val="24"/>
        </w:rPr>
        <w:t>團費不含：護照工本費（NTD1,</w:t>
      </w:r>
      <w:r>
        <w:rPr>
          <w:sz w:val="24"/>
          <w:szCs w:val="24"/>
        </w:rPr>
        <w:t>6</w:t>
      </w:r>
      <w:r>
        <w:rPr>
          <w:rFonts w:ascii="Gungsuh" w:eastAsia="Gungsuh" w:hAnsi="Gungsuh" w:cs="Gungsuh"/>
          <w:color w:val="000000"/>
          <w:sz w:val="24"/>
          <w:szCs w:val="24"/>
        </w:rPr>
        <w:t>00）、行程表上未表明之各項開支、純係私人之消費：如行李超重費、飲料酒類、洗衣、電話、電報及私人交通費。</w:t>
      </w:r>
    </w:p>
    <w:p w:rsidR="00EA1E36" w:rsidRPr="00986AE9" w:rsidRDefault="000234EB" w:rsidP="00986AE9">
      <w:pPr>
        <w:pStyle w:val="normal"/>
        <w:widowControl w:val="0"/>
        <w:pBdr>
          <w:top w:val="nil"/>
          <w:left w:val="nil"/>
          <w:bottom w:val="nil"/>
          <w:right w:val="nil"/>
          <w:between w:val="nil"/>
        </w:pBdr>
        <w:ind w:right="454" w:firstLine="1080"/>
        <w:rPr>
          <w:color w:val="000000"/>
          <w:sz w:val="24"/>
          <w:szCs w:val="24"/>
        </w:rPr>
      </w:pPr>
      <w:r>
        <w:rPr>
          <w:rFonts w:ascii="新細明體" w:eastAsia="新細明體" w:hAnsi="新細明體" w:cs="新細明體"/>
          <w:color w:val="000000"/>
          <w:sz w:val="24"/>
          <w:szCs w:val="24"/>
        </w:rPr>
        <w:lastRenderedPageBreak/>
        <w:t>★</w:t>
      </w:r>
      <w:r>
        <w:rPr>
          <w:rFonts w:ascii="Gungsuh" w:eastAsia="Gungsuh" w:hAnsi="Gungsuh" w:cs="Gungsuh"/>
          <w:color w:val="000000"/>
          <w:sz w:val="24"/>
          <w:szCs w:val="24"/>
        </w:rPr>
        <w:t>已報名的團員，將由承辦旅行社接洽後續繳費及證照事宜。</w:t>
      </w:r>
    </w:p>
    <w:sectPr w:rsidR="00EA1E36" w:rsidRPr="00986AE9" w:rsidSect="00EA1E36">
      <w:pgSz w:w="11906" w:h="16838"/>
      <w:pgMar w:top="539" w:right="567" w:bottom="567" w:left="567"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990" w:rsidRDefault="00B96990" w:rsidP="00986AE9">
      <w:r>
        <w:separator/>
      </w:r>
    </w:p>
  </w:endnote>
  <w:endnote w:type="continuationSeparator" w:id="1">
    <w:p w:rsidR="00B96990" w:rsidRDefault="00B96990" w:rsidP="00986AE9">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990" w:rsidRDefault="00B96990" w:rsidP="00986AE9">
      <w:r>
        <w:separator/>
      </w:r>
    </w:p>
  </w:footnote>
  <w:footnote w:type="continuationSeparator" w:id="1">
    <w:p w:rsidR="00B96990" w:rsidRDefault="00B96990" w:rsidP="00986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C57E0"/>
    <w:multiLevelType w:val="multilevel"/>
    <w:tmpl w:val="651C7002"/>
    <w:lvl w:ilvl="0">
      <w:numFmt w:val="bullet"/>
      <w:lvlText w:val="□"/>
      <w:lvlJc w:val="left"/>
      <w:pPr>
        <w:ind w:left="360" w:hanging="360"/>
      </w:pPr>
      <w:rPr>
        <w:rFonts w:ascii="新細明體" w:eastAsia="新細明體" w:hAnsi="新細明體" w:cs="新細明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EA1E36"/>
    <w:rsid w:val="000234EB"/>
    <w:rsid w:val="000F5647"/>
    <w:rsid w:val="00633D95"/>
    <w:rsid w:val="007516B1"/>
    <w:rsid w:val="00943827"/>
    <w:rsid w:val="009660A9"/>
    <w:rsid w:val="00986AE9"/>
    <w:rsid w:val="00AC2DB0"/>
    <w:rsid w:val="00B96990"/>
    <w:rsid w:val="00EA1E36"/>
    <w:rsid w:val="00EE6C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DB0"/>
    <w:pPr>
      <w:widowControl w:val="0"/>
    </w:pPr>
  </w:style>
  <w:style w:type="paragraph" w:styleId="1">
    <w:name w:val="heading 1"/>
    <w:basedOn w:val="normal"/>
    <w:next w:val="normal"/>
    <w:rsid w:val="00EA1E36"/>
    <w:pPr>
      <w:keepNext/>
      <w:keepLines/>
      <w:spacing w:before="480" w:after="120"/>
      <w:outlineLvl w:val="0"/>
    </w:pPr>
    <w:rPr>
      <w:b/>
      <w:sz w:val="48"/>
      <w:szCs w:val="48"/>
    </w:rPr>
  </w:style>
  <w:style w:type="paragraph" w:styleId="2">
    <w:name w:val="heading 2"/>
    <w:basedOn w:val="normal"/>
    <w:next w:val="normal"/>
    <w:rsid w:val="00EA1E36"/>
    <w:pPr>
      <w:keepNext/>
      <w:keepLines/>
      <w:spacing w:before="360" w:after="80"/>
      <w:outlineLvl w:val="1"/>
    </w:pPr>
    <w:rPr>
      <w:b/>
      <w:sz w:val="36"/>
      <w:szCs w:val="36"/>
    </w:rPr>
  </w:style>
  <w:style w:type="paragraph" w:styleId="3">
    <w:name w:val="heading 3"/>
    <w:basedOn w:val="normal"/>
    <w:next w:val="normal"/>
    <w:rsid w:val="00EA1E36"/>
    <w:pPr>
      <w:keepNext/>
      <w:keepLines/>
      <w:spacing w:before="280" w:after="80"/>
      <w:outlineLvl w:val="2"/>
    </w:pPr>
    <w:rPr>
      <w:b/>
      <w:sz w:val="28"/>
      <w:szCs w:val="28"/>
    </w:rPr>
  </w:style>
  <w:style w:type="paragraph" w:styleId="4">
    <w:name w:val="heading 4"/>
    <w:basedOn w:val="normal"/>
    <w:next w:val="normal"/>
    <w:rsid w:val="00EA1E36"/>
    <w:pPr>
      <w:keepNext/>
      <w:keepLines/>
      <w:spacing w:before="240" w:after="40"/>
      <w:outlineLvl w:val="3"/>
    </w:pPr>
    <w:rPr>
      <w:b/>
      <w:sz w:val="24"/>
      <w:szCs w:val="24"/>
    </w:rPr>
  </w:style>
  <w:style w:type="paragraph" w:styleId="5">
    <w:name w:val="heading 5"/>
    <w:basedOn w:val="normal"/>
    <w:next w:val="normal"/>
    <w:rsid w:val="00EA1E36"/>
    <w:pPr>
      <w:keepNext/>
      <w:keepLines/>
      <w:spacing w:before="220" w:after="40"/>
      <w:outlineLvl w:val="4"/>
    </w:pPr>
    <w:rPr>
      <w:b/>
      <w:sz w:val="22"/>
      <w:szCs w:val="22"/>
    </w:rPr>
  </w:style>
  <w:style w:type="paragraph" w:styleId="6">
    <w:name w:val="heading 6"/>
    <w:basedOn w:val="normal"/>
    <w:next w:val="normal"/>
    <w:rsid w:val="00EA1E3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A1E36"/>
  </w:style>
  <w:style w:type="table" w:customStyle="1" w:styleId="TableNormal">
    <w:name w:val="Table Normal"/>
    <w:rsid w:val="00EA1E36"/>
    <w:tblPr>
      <w:tblCellMar>
        <w:top w:w="0" w:type="dxa"/>
        <w:left w:w="0" w:type="dxa"/>
        <w:bottom w:w="0" w:type="dxa"/>
        <w:right w:w="0" w:type="dxa"/>
      </w:tblCellMar>
    </w:tblPr>
  </w:style>
  <w:style w:type="paragraph" w:styleId="a3">
    <w:name w:val="Title"/>
    <w:basedOn w:val="normal"/>
    <w:next w:val="normal"/>
    <w:rsid w:val="00EA1E36"/>
    <w:pPr>
      <w:keepNext/>
      <w:keepLines/>
      <w:spacing w:before="480" w:after="120"/>
    </w:pPr>
    <w:rPr>
      <w:b/>
      <w:sz w:val="72"/>
      <w:szCs w:val="72"/>
    </w:rPr>
  </w:style>
  <w:style w:type="paragraph" w:styleId="a4">
    <w:name w:val="Subtitle"/>
    <w:basedOn w:val="normal"/>
    <w:next w:val="normal"/>
    <w:rsid w:val="00EA1E36"/>
    <w:pPr>
      <w:keepNext/>
      <w:keepLines/>
      <w:spacing w:before="360" w:after="80"/>
    </w:pPr>
    <w:rPr>
      <w:rFonts w:ascii="Georgia" w:eastAsia="Georgia" w:hAnsi="Georgia" w:cs="Georgia"/>
      <w:i/>
      <w:color w:val="666666"/>
      <w:sz w:val="48"/>
      <w:szCs w:val="48"/>
    </w:rPr>
  </w:style>
  <w:style w:type="table" w:customStyle="1" w:styleId="a5">
    <w:basedOn w:val="TableNormal"/>
    <w:rsid w:val="00EA1E36"/>
    <w:tblPr>
      <w:tblStyleRowBandSize w:val="1"/>
      <w:tblStyleColBandSize w:val="1"/>
      <w:tblCellMar>
        <w:top w:w="0" w:type="dxa"/>
        <w:left w:w="28" w:type="dxa"/>
        <w:bottom w:w="0" w:type="dxa"/>
        <w:right w:w="28" w:type="dxa"/>
      </w:tblCellMar>
    </w:tblPr>
  </w:style>
  <w:style w:type="table" w:customStyle="1" w:styleId="a6">
    <w:basedOn w:val="TableNormal"/>
    <w:rsid w:val="00EA1E36"/>
    <w:tblPr>
      <w:tblStyleRowBandSize w:val="1"/>
      <w:tblStyleColBandSize w:val="1"/>
      <w:tblCellMar>
        <w:top w:w="0" w:type="dxa"/>
        <w:left w:w="28" w:type="dxa"/>
        <w:bottom w:w="0" w:type="dxa"/>
        <w:right w:w="28" w:type="dxa"/>
      </w:tblCellMar>
    </w:tblPr>
  </w:style>
  <w:style w:type="paragraph" w:styleId="a7">
    <w:name w:val="header"/>
    <w:basedOn w:val="a"/>
    <w:link w:val="a8"/>
    <w:uiPriority w:val="99"/>
    <w:semiHidden/>
    <w:unhideWhenUsed/>
    <w:rsid w:val="00986AE9"/>
    <w:pPr>
      <w:tabs>
        <w:tab w:val="center" w:pos="4153"/>
        <w:tab w:val="right" w:pos="8306"/>
      </w:tabs>
      <w:snapToGrid w:val="0"/>
    </w:pPr>
  </w:style>
  <w:style w:type="character" w:customStyle="1" w:styleId="a8">
    <w:name w:val="頁首 字元"/>
    <w:basedOn w:val="a0"/>
    <w:link w:val="a7"/>
    <w:uiPriority w:val="99"/>
    <w:semiHidden/>
    <w:rsid w:val="00986AE9"/>
  </w:style>
  <w:style w:type="paragraph" w:styleId="a9">
    <w:name w:val="footer"/>
    <w:basedOn w:val="a"/>
    <w:link w:val="aa"/>
    <w:uiPriority w:val="99"/>
    <w:semiHidden/>
    <w:unhideWhenUsed/>
    <w:rsid w:val="00986AE9"/>
    <w:pPr>
      <w:tabs>
        <w:tab w:val="center" w:pos="4153"/>
        <w:tab w:val="right" w:pos="8306"/>
      </w:tabs>
      <w:snapToGrid w:val="0"/>
    </w:pPr>
  </w:style>
  <w:style w:type="character" w:customStyle="1" w:styleId="aa">
    <w:name w:val="頁尾 字元"/>
    <w:basedOn w:val="a0"/>
    <w:link w:val="a9"/>
    <w:uiPriority w:val="99"/>
    <w:semiHidden/>
    <w:rsid w:val="00986AE9"/>
  </w:style>
</w:styles>
</file>

<file path=word/webSettings.xml><?xml version="1.0" encoding="utf-8"?>
<w:webSettings xmlns:r="http://schemas.openxmlformats.org/officeDocument/2006/relationships" xmlns:w="http://schemas.openxmlformats.org/wordprocessingml/2006/main">
  <w:divs>
    <w:div w:id="263921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804CB-689F-4E50-A1D6-AD3B76DF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2018-12-21T01:20:00Z</dcterms:created>
  <dcterms:modified xsi:type="dcterms:W3CDTF">2018-12-24T11:34:00Z</dcterms:modified>
</cp:coreProperties>
</file>